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03" w:rsidRDefault="00DA21E6" w:rsidP="00466803">
      <w:pPr>
        <w:spacing w:after="0" w:line="240" w:lineRule="auto"/>
        <w:jc w:val="right"/>
        <w:rPr>
          <w:rFonts w:ascii="Times New Roman" w:eastAsia="Times New Roman" w:hAnsi="Times New Roman" w:cs="Times New Roman"/>
          <w:sz w:val="28"/>
          <w:szCs w:val="40"/>
          <w:lang w:eastAsia="ru-RU"/>
        </w:rPr>
      </w:pPr>
      <w:r w:rsidRPr="00DA21E6">
        <w:rPr>
          <w:rFonts w:ascii="Times New Roman" w:eastAsia="Times New Roman" w:hAnsi="Times New Roman" w:cs="Times New Roman"/>
          <w:sz w:val="28"/>
          <w:szCs w:val="40"/>
          <w:lang w:eastAsia="ru-RU"/>
        </w:rPr>
        <w:t>Приложение</w:t>
      </w:r>
      <w:r w:rsidR="00FE2906">
        <w:rPr>
          <w:rFonts w:ascii="Times New Roman" w:eastAsia="Times New Roman" w:hAnsi="Times New Roman" w:cs="Times New Roman"/>
          <w:sz w:val="28"/>
          <w:szCs w:val="40"/>
          <w:lang w:eastAsia="ru-RU"/>
        </w:rPr>
        <w:t xml:space="preserve"> № 1</w:t>
      </w:r>
    </w:p>
    <w:p w:rsidR="00FE2906" w:rsidRPr="00DA21E6" w:rsidRDefault="00FE2906" w:rsidP="00466803">
      <w:pPr>
        <w:spacing w:after="0" w:line="240" w:lineRule="auto"/>
        <w:jc w:val="right"/>
        <w:rPr>
          <w:rFonts w:ascii="Times New Roman" w:eastAsia="Times New Roman" w:hAnsi="Times New Roman" w:cs="Times New Roman"/>
          <w:sz w:val="28"/>
          <w:szCs w:val="40"/>
          <w:lang w:eastAsia="ru-RU"/>
        </w:rPr>
      </w:pPr>
      <w:r>
        <w:rPr>
          <w:rFonts w:ascii="Times New Roman" w:eastAsia="Times New Roman" w:hAnsi="Times New Roman" w:cs="Times New Roman"/>
          <w:sz w:val="28"/>
          <w:szCs w:val="40"/>
          <w:lang w:eastAsia="ru-RU"/>
        </w:rPr>
        <w:t xml:space="preserve">к приказу № </w:t>
      </w:r>
      <w:r w:rsidR="00300C60">
        <w:rPr>
          <w:rFonts w:ascii="Times New Roman" w:eastAsia="Times New Roman" w:hAnsi="Times New Roman" w:cs="Times New Roman"/>
          <w:sz w:val="28"/>
          <w:szCs w:val="40"/>
          <w:lang w:eastAsia="ru-RU"/>
        </w:rPr>
        <w:t>2</w:t>
      </w:r>
      <w:r>
        <w:rPr>
          <w:rFonts w:ascii="Times New Roman" w:eastAsia="Times New Roman" w:hAnsi="Times New Roman" w:cs="Times New Roman"/>
          <w:sz w:val="28"/>
          <w:szCs w:val="40"/>
          <w:lang w:eastAsia="ru-RU"/>
        </w:rPr>
        <w:t xml:space="preserve"> от </w:t>
      </w:r>
      <w:r w:rsidR="00300C60">
        <w:rPr>
          <w:rFonts w:ascii="Times New Roman" w:eastAsia="Times New Roman" w:hAnsi="Times New Roman" w:cs="Times New Roman"/>
          <w:sz w:val="28"/>
          <w:szCs w:val="40"/>
          <w:lang w:eastAsia="ru-RU"/>
        </w:rPr>
        <w:t>08.02.2016</w:t>
      </w:r>
    </w:p>
    <w:p w:rsidR="00FE2906" w:rsidRDefault="00FE2906" w:rsidP="00466803">
      <w:pPr>
        <w:spacing w:after="0" w:line="240" w:lineRule="auto"/>
        <w:jc w:val="center"/>
        <w:rPr>
          <w:rFonts w:ascii="Times New Roman" w:hAnsi="Times New Roman" w:cs="Times New Roman"/>
          <w:spacing w:val="80"/>
          <w:sz w:val="28"/>
          <w:szCs w:val="28"/>
          <w14:stylisticSets>
            <w14:styleSet w14:id="5"/>
          </w14:stylisticSets>
        </w:rPr>
      </w:pPr>
    </w:p>
    <w:p w:rsidR="00FE2906" w:rsidRDefault="00FE2906" w:rsidP="00466803">
      <w:pPr>
        <w:spacing w:after="0" w:line="240" w:lineRule="auto"/>
        <w:jc w:val="center"/>
        <w:rPr>
          <w:rFonts w:ascii="Times New Roman" w:eastAsia="Times New Roman" w:hAnsi="Times New Roman" w:cs="Times New Roman"/>
          <w:b/>
          <w:sz w:val="28"/>
          <w:szCs w:val="28"/>
          <w:lang w:eastAsia="ru-RU"/>
        </w:rPr>
      </w:pPr>
    </w:p>
    <w:p w:rsidR="0034620D" w:rsidRDefault="0034620D" w:rsidP="00466803">
      <w:pPr>
        <w:spacing w:after="0" w:line="240" w:lineRule="auto"/>
        <w:jc w:val="center"/>
        <w:rPr>
          <w:rFonts w:ascii="Times New Roman" w:eastAsia="Times New Roman" w:hAnsi="Times New Roman" w:cs="Times New Roman"/>
          <w:b/>
          <w:sz w:val="28"/>
          <w:szCs w:val="28"/>
          <w:lang w:eastAsia="ru-RU"/>
        </w:rPr>
      </w:pPr>
    </w:p>
    <w:p w:rsidR="00C8123B" w:rsidRPr="00FE2906" w:rsidRDefault="00FE2906" w:rsidP="00466803">
      <w:pPr>
        <w:spacing w:after="0" w:line="240" w:lineRule="auto"/>
        <w:jc w:val="center"/>
        <w:rPr>
          <w:rFonts w:ascii="Times New Roman" w:eastAsia="Times New Roman" w:hAnsi="Times New Roman" w:cs="Times New Roman"/>
          <w:b/>
          <w:sz w:val="28"/>
          <w:szCs w:val="28"/>
          <w:lang w:eastAsia="ru-RU"/>
        </w:rPr>
      </w:pPr>
      <w:r w:rsidRPr="00FE2906">
        <w:rPr>
          <w:rFonts w:ascii="Times New Roman" w:eastAsia="Times New Roman" w:hAnsi="Times New Roman" w:cs="Times New Roman"/>
          <w:b/>
          <w:sz w:val="28"/>
          <w:szCs w:val="28"/>
          <w:lang w:eastAsia="ru-RU"/>
        </w:rPr>
        <w:t>ПЛАН</w:t>
      </w:r>
    </w:p>
    <w:p w:rsidR="00FE2906" w:rsidRPr="00FE2906" w:rsidRDefault="00FE2906" w:rsidP="00466803">
      <w:pPr>
        <w:spacing w:after="0" w:line="240" w:lineRule="auto"/>
        <w:jc w:val="center"/>
        <w:rPr>
          <w:rFonts w:ascii="Times New Roman" w:eastAsia="Times New Roman" w:hAnsi="Times New Roman" w:cs="Times New Roman"/>
          <w:b/>
          <w:sz w:val="28"/>
          <w:szCs w:val="28"/>
          <w:lang w:eastAsia="ru-RU"/>
        </w:rPr>
      </w:pPr>
      <w:r w:rsidRPr="00FE2906">
        <w:rPr>
          <w:rFonts w:ascii="Times New Roman" w:eastAsia="Times New Roman" w:hAnsi="Times New Roman" w:cs="Times New Roman"/>
          <w:b/>
          <w:sz w:val="28"/>
          <w:szCs w:val="28"/>
          <w:lang w:eastAsia="ru-RU"/>
        </w:rPr>
        <w:t xml:space="preserve">мероприятий по противодействию коррупции в </w:t>
      </w:r>
      <w:r>
        <w:rPr>
          <w:rFonts w:ascii="Times New Roman" w:eastAsia="Times New Roman" w:hAnsi="Times New Roman" w:cs="Times New Roman"/>
          <w:b/>
          <w:sz w:val="28"/>
          <w:szCs w:val="28"/>
          <w:lang w:eastAsia="ru-RU"/>
        </w:rPr>
        <w:t xml:space="preserve">                                                    </w:t>
      </w:r>
      <w:r w:rsidRPr="00FE2906">
        <w:rPr>
          <w:rFonts w:ascii="Times New Roman" w:eastAsia="Times New Roman" w:hAnsi="Times New Roman" w:cs="Times New Roman"/>
          <w:b/>
          <w:sz w:val="28"/>
          <w:szCs w:val="28"/>
          <w:lang w:eastAsia="ru-RU"/>
        </w:rPr>
        <w:t xml:space="preserve">ГБУСОН РО «СРЦ г. Гуково» на 2016 – 2017 </w:t>
      </w:r>
      <w:proofErr w:type="spellStart"/>
      <w:r w:rsidRPr="00FE2906">
        <w:rPr>
          <w:rFonts w:ascii="Times New Roman" w:eastAsia="Times New Roman" w:hAnsi="Times New Roman" w:cs="Times New Roman"/>
          <w:b/>
          <w:sz w:val="28"/>
          <w:szCs w:val="28"/>
          <w:lang w:eastAsia="ru-RU"/>
        </w:rPr>
        <w:t>г.</w:t>
      </w:r>
      <w:proofErr w:type="gramStart"/>
      <w:r w:rsidRPr="00FE2906">
        <w:rPr>
          <w:rFonts w:ascii="Times New Roman" w:eastAsia="Times New Roman" w:hAnsi="Times New Roman" w:cs="Times New Roman"/>
          <w:b/>
          <w:sz w:val="28"/>
          <w:szCs w:val="28"/>
          <w:lang w:eastAsia="ru-RU"/>
        </w:rPr>
        <w:t>г</w:t>
      </w:r>
      <w:proofErr w:type="spellEnd"/>
      <w:proofErr w:type="gramEnd"/>
      <w:r w:rsidRPr="00FE2906">
        <w:rPr>
          <w:rFonts w:ascii="Times New Roman" w:eastAsia="Times New Roman" w:hAnsi="Times New Roman" w:cs="Times New Roman"/>
          <w:b/>
          <w:sz w:val="28"/>
          <w:szCs w:val="28"/>
          <w:lang w:eastAsia="ru-RU"/>
        </w:rPr>
        <w:t>.</w:t>
      </w:r>
    </w:p>
    <w:p w:rsidR="00C8123B" w:rsidRPr="00466803" w:rsidRDefault="00C8123B" w:rsidP="00C8123B">
      <w:pPr>
        <w:autoSpaceDE w:val="0"/>
        <w:autoSpaceDN w:val="0"/>
        <w:adjustRightInd w:val="0"/>
        <w:spacing w:after="0"/>
        <w:jc w:val="center"/>
        <w:rPr>
          <w:rFonts w:ascii="Times New Roman" w:hAnsi="Times New Roman" w:cs="Times New Roman"/>
          <w:bCs/>
          <w:kern w:val="2"/>
          <w:szCs w:val="28"/>
        </w:rPr>
      </w:pPr>
    </w:p>
    <w:tbl>
      <w:tblPr>
        <w:tblStyle w:val="afe"/>
        <w:tblW w:w="10881" w:type="dxa"/>
        <w:tblLayout w:type="fixed"/>
        <w:tblLook w:val="04A0" w:firstRow="1" w:lastRow="0" w:firstColumn="1" w:lastColumn="0" w:noHBand="0" w:noVBand="1"/>
      </w:tblPr>
      <w:tblGrid>
        <w:gridCol w:w="675"/>
        <w:gridCol w:w="5670"/>
        <w:gridCol w:w="1985"/>
        <w:gridCol w:w="2551"/>
      </w:tblGrid>
      <w:tr w:rsidR="00FE2906" w:rsidRPr="00B67AE0" w:rsidTr="00031255">
        <w:tc>
          <w:tcPr>
            <w:tcW w:w="675" w:type="dxa"/>
            <w:vAlign w:val="center"/>
          </w:tcPr>
          <w:p w:rsidR="00FE2906" w:rsidRPr="008B61F0" w:rsidRDefault="00FE2906" w:rsidP="00B730E3">
            <w:pPr>
              <w:pStyle w:val="ConsPlusNormal"/>
              <w:ind w:firstLine="0"/>
              <w:jc w:val="center"/>
              <w:rPr>
                <w:rFonts w:ascii="Times New Roman" w:hAnsi="Times New Roman" w:cs="Times New Roman"/>
                <w:b/>
                <w:spacing w:val="-4"/>
                <w:sz w:val="24"/>
                <w:szCs w:val="24"/>
              </w:rPr>
            </w:pPr>
            <w:bookmarkStart w:id="0" w:name="_GoBack"/>
            <w:r w:rsidRPr="008B61F0">
              <w:rPr>
                <w:rFonts w:ascii="Times New Roman" w:hAnsi="Times New Roman" w:cs="Times New Roman"/>
                <w:b/>
                <w:spacing w:val="-4"/>
                <w:sz w:val="24"/>
                <w:szCs w:val="24"/>
              </w:rPr>
              <w:t xml:space="preserve">№ </w:t>
            </w:r>
          </w:p>
          <w:p w:rsidR="00FE2906" w:rsidRPr="008B61F0" w:rsidRDefault="00FE2906" w:rsidP="00B730E3">
            <w:pPr>
              <w:pStyle w:val="ConsPlusNormal"/>
              <w:ind w:firstLine="0"/>
              <w:jc w:val="center"/>
              <w:rPr>
                <w:rFonts w:ascii="Times New Roman" w:hAnsi="Times New Roman" w:cs="Times New Roman"/>
                <w:spacing w:val="-4"/>
                <w:sz w:val="24"/>
                <w:szCs w:val="24"/>
              </w:rPr>
            </w:pPr>
            <w:proofErr w:type="gramStart"/>
            <w:r w:rsidRPr="008B61F0">
              <w:rPr>
                <w:rFonts w:ascii="Times New Roman" w:hAnsi="Times New Roman" w:cs="Times New Roman"/>
                <w:b/>
                <w:spacing w:val="-4"/>
                <w:sz w:val="24"/>
                <w:szCs w:val="24"/>
              </w:rPr>
              <w:t>п</w:t>
            </w:r>
            <w:proofErr w:type="gramEnd"/>
            <w:r w:rsidRPr="008B61F0">
              <w:rPr>
                <w:rFonts w:ascii="Times New Roman" w:hAnsi="Times New Roman" w:cs="Times New Roman"/>
                <w:b/>
                <w:spacing w:val="-4"/>
                <w:sz w:val="24"/>
                <w:szCs w:val="24"/>
              </w:rPr>
              <w:t>/п</w:t>
            </w:r>
            <w:bookmarkEnd w:id="0"/>
          </w:p>
        </w:tc>
        <w:tc>
          <w:tcPr>
            <w:tcW w:w="5670" w:type="dxa"/>
            <w:vAlign w:val="center"/>
          </w:tcPr>
          <w:p w:rsidR="00FE2906" w:rsidRPr="00B730E3" w:rsidRDefault="00FE2906" w:rsidP="00FE2906">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Наименование мероприятия</w:t>
            </w:r>
            <w:r>
              <w:rPr>
                <w:rFonts w:ascii="Times New Roman" w:hAnsi="Times New Roman" w:cs="Times New Roman"/>
                <w:b/>
                <w:spacing w:val="-4"/>
                <w:sz w:val="25"/>
                <w:szCs w:val="25"/>
              </w:rPr>
              <w:t xml:space="preserve"> </w:t>
            </w:r>
          </w:p>
        </w:tc>
        <w:tc>
          <w:tcPr>
            <w:tcW w:w="1985" w:type="dxa"/>
            <w:vAlign w:val="center"/>
          </w:tcPr>
          <w:p w:rsidR="00FE2906" w:rsidRPr="00B730E3" w:rsidRDefault="00FE2906" w:rsidP="00FE2906">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Срок исполнения мероприятия</w:t>
            </w:r>
            <w:r>
              <w:rPr>
                <w:rFonts w:ascii="Times New Roman" w:hAnsi="Times New Roman" w:cs="Times New Roman"/>
                <w:b/>
                <w:spacing w:val="-4"/>
                <w:sz w:val="25"/>
                <w:szCs w:val="25"/>
              </w:rPr>
              <w:t xml:space="preserve"> </w:t>
            </w:r>
          </w:p>
        </w:tc>
        <w:tc>
          <w:tcPr>
            <w:tcW w:w="2551" w:type="dxa"/>
            <w:vAlign w:val="center"/>
          </w:tcPr>
          <w:p w:rsidR="00FE2906" w:rsidRPr="00B730E3" w:rsidRDefault="00FE2906" w:rsidP="00FE2906">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 xml:space="preserve">Исполнитель </w:t>
            </w:r>
            <w:r w:rsidRPr="00B730E3">
              <w:rPr>
                <w:rFonts w:ascii="Times New Roman" w:hAnsi="Times New Roman" w:cs="Times New Roman"/>
                <w:b/>
                <w:spacing w:val="-4"/>
                <w:sz w:val="25"/>
                <w:szCs w:val="25"/>
              </w:rPr>
              <w:br/>
              <w:t xml:space="preserve">мероприятия </w:t>
            </w:r>
          </w:p>
        </w:tc>
      </w:tr>
      <w:tr w:rsidR="00031255" w:rsidRPr="00B67AE0" w:rsidTr="00031255">
        <w:tc>
          <w:tcPr>
            <w:tcW w:w="675" w:type="dxa"/>
            <w:vAlign w:val="center"/>
          </w:tcPr>
          <w:p w:rsidR="00031255" w:rsidRPr="008B61F0" w:rsidRDefault="008B61F0" w:rsidP="00B730E3">
            <w:pPr>
              <w:pStyle w:val="ConsPlusNormal"/>
              <w:ind w:firstLine="0"/>
              <w:jc w:val="center"/>
              <w:rPr>
                <w:rFonts w:ascii="Times New Roman" w:hAnsi="Times New Roman" w:cs="Times New Roman"/>
                <w:spacing w:val="-4"/>
                <w:sz w:val="24"/>
                <w:szCs w:val="24"/>
              </w:rPr>
            </w:pPr>
            <w:r w:rsidRPr="008B61F0">
              <w:rPr>
                <w:rFonts w:ascii="Times New Roman" w:hAnsi="Times New Roman" w:cs="Times New Roman"/>
                <w:spacing w:val="-4"/>
                <w:sz w:val="24"/>
                <w:szCs w:val="24"/>
              </w:rPr>
              <w:t>1</w:t>
            </w:r>
          </w:p>
        </w:tc>
        <w:tc>
          <w:tcPr>
            <w:tcW w:w="5670" w:type="dxa"/>
          </w:tcPr>
          <w:p w:rsidR="00031255" w:rsidRPr="00631708" w:rsidRDefault="00031255" w:rsidP="00526151">
            <w:pPr>
              <w:spacing w:line="228" w:lineRule="auto"/>
              <w:ind w:firstLine="459"/>
              <w:jc w:val="both"/>
              <w:rPr>
                <w:sz w:val="25"/>
                <w:szCs w:val="25"/>
              </w:rPr>
            </w:pPr>
            <w:r w:rsidRPr="003E26EE">
              <w:rPr>
                <w:sz w:val="24"/>
                <w:szCs w:val="24"/>
              </w:rPr>
              <w:t xml:space="preserve">Подготовка планов и мероприятий работы </w:t>
            </w:r>
            <w:r>
              <w:rPr>
                <w:sz w:val="24"/>
                <w:szCs w:val="24"/>
              </w:rPr>
              <w:t>комиссии по противодействию коррупции Учреждения</w:t>
            </w:r>
            <w:r w:rsidRPr="003E26EE">
              <w:rPr>
                <w:sz w:val="24"/>
                <w:szCs w:val="24"/>
              </w:rPr>
              <w:t>.</w:t>
            </w:r>
          </w:p>
        </w:tc>
        <w:tc>
          <w:tcPr>
            <w:tcW w:w="1985" w:type="dxa"/>
          </w:tcPr>
          <w:p w:rsidR="00031255" w:rsidRDefault="00031255" w:rsidP="00526151">
            <w:pPr>
              <w:spacing w:line="228" w:lineRule="auto"/>
              <w:jc w:val="center"/>
              <w:rPr>
                <w:sz w:val="24"/>
                <w:szCs w:val="24"/>
              </w:rPr>
            </w:pPr>
            <w:r>
              <w:rPr>
                <w:sz w:val="24"/>
                <w:szCs w:val="24"/>
              </w:rPr>
              <w:t xml:space="preserve">1 квартал </w:t>
            </w:r>
          </w:p>
          <w:p w:rsidR="00031255" w:rsidRPr="00631708" w:rsidRDefault="00031255" w:rsidP="00526151">
            <w:pPr>
              <w:spacing w:line="228" w:lineRule="auto"/>
              <w:jc w:val="center"/>
              <w:rPr>
                <w:sz w:val="25"/>
                <w:szCs w:val="25"/>
              </w:rPr>
            </w:pPr>
            <w:r>
              <w:rPr>
                <w:sz w:val="24"/>
                <w:szCs w:val="24"/>
              </w:rPr>
              <w:t xml:space="preserve">2016-2017 </w:t>
            </w:r>
            <w:proofErr w:type="spellStart"/>
            <w:r>
              <w:rPr>
                <w:sz w:val="24"/>
                <w:szCs w:val="24"/>
              </w:rPr>
              <w:t>г.</w:t>
            </w:r>
            <w:proofErr w:type="gramStart"/>
            <w:r>
              <w:rPr>
                <w:sz w:val="24"/>
                <w:szCs w:val="24"/>
              </w:rPr>
              <w:t>г</w:t>
            </w:r>
            <w:proofErr w:type="spellEnd"/>
            <w:proofErr w:type="gramEnd"/>
            <w:r>
              <w:rPr>
                <w:sz w:val="24"/>
                <w:szCs w:val="24"/>
              </w:rPr>
              <w:t>.</w:t>
            </w:r>
            <w:r w:rsidRPr="00A578F5">
              <w:rPr>
                <w:sz w:val="24"/>
                <w:szCs w:val="24"/>
              </w:rPr>
              <w:br/>
            </w:r>
            <w:r w:rsidRPr="003E26EE">
              <w:rPr>
                <w:sz w:val="24"/>
                <w:szCs w:val="24"/>
              </w:rPr>
              <w:t xml:space="preserve"> </w:t>
            </w:r>
          </w:p>
        </w:tc>
        <w:tc>
          <w:tcPr>
            <w:tcW w:w="2551" w:type="dxa"/>
          </w:tcPr>
          <w:p w:rsidR="00031255" w:rsidRPr="00631708" w:rsidRDefault="00031255" w:rsidP="00526151">
            <w:pPr>
              <w:spacing w:line="228" w:lineRule="auto"/>
              <w:jc w:val="center"/>
              <w:rPr>
                <w:sz w:val="25"/>
                <w:szCs w:val="25"/>
              </w:rPr>
            </w:pPr>
            <w:r>
              <w:rPr>
                <w:sz w:val="25"/>
                <w:szCs w:val="25"/>
              </w:rPr>
              <w:t>Комиссия по противодействию коррупции</w:t>
            </w:r>
          </w:p>
        </w:tc>
      </w:tr>
      <w:tr w:rsidR="00031255" w:rsidRPr="00B67AE0" w:rsidTr="00031255">
        <w:tc>
          <w:tcPr>
            <w:tcW w:w="675" w:type="dxa"/>
            <w:vAlign w:val="center"/>
          </w:tcPr>
          <w:p w:rsidR="00031255" w:rsidRPr="008B61F0" w:rsidRDefault="008B61F0" w:rsidP="00B730E3">
            <w:pPr>
              <w:pStyle w:val="ConsPlusNormal"/>
              <w:ind w:firstLine="0"/>
              <w:jc w:val="center"/>
              <w:rPr>
                <w:rFonts w:ascii="Times New Roman" w:hAnsi="Times New Roman" w:cs="Times New Roman"/>
                <w:spacing w:val="-4"/>
                <w:sz w:val="24"/>
                <w:szCs w:val="24"/>
              </w:rPr>
            </w:pPr>
            <w:r w:rsidRPr="008B61F0">
              <w:rPr>
                <w:rFonts w:ascii="Times New Roman" w:hAnsi="Times New Roman" w:cs="Times New Roman"/>
                <w:spacing w:val="-4"/>
                <w:sz w:val="24"/>
                <w:szCs w:val="24"/>
              </w:rPr>
              <w:t>2</w:t>
            </w:r>
          </w:p>
        </w:tc>
        <w:tc>
          <w:tcPr>
            <w:tcW w:w="5670" w:type="dxa"/>
          </w:tcPr>
          <w:p w:rsidR="00031255" w:rsidRPr="00631708" w:rsidRDefault="00031255" w:rsidP="00526151">
            <w:pPr>
              <w:spacing w:line="228" w:lineRule="auto"/>
              <w:ind w:firstLine="459"/>
              <w:jc w:val="both"/>
              <w:rPr>
                <w:sz w:val="25"/>
                <w:szCs w:val="25"/>
              </w:rPr>
            </w:pPr>
            <w:r w:rsidRPr="003E26EE">
              <w:rPr>
                <w:sz w:val="24"/>
                <w:szCs w:val="24"/>
              </w:rPr>
              <w:t xml:space="preserve">Проведение заседаний </w:t>
            </w:r>
            <w:r>
              <w:rPr>
                <w:sz w:val="24"/>
                <w:szCs w:val="24"/>
              </w:rPr>
              <w:t>комиссии по противодействию коррупции Учреждения</w:t>
            </w:r>
            <w:r w:rsidRPr="003E26EE">
              <w:rPr>
                <w:sz w:val="24"/>
                <w:szCs w:val="24"/>
              </w:rPr>
              <w:t xml:space="preserve"> по вопросам исполнения программных мероприятий и проводимой работе по предупреждению коррупции.</w:t>
            </w:r>
          </w:p>
        </w:tc>
        <w:tc>
          <w:tcPr>
            <w:tcW w:w="1985" w:type="dxa"/>
          </w:tcPr>
          <w:p w:rsidR="00031255" w:rsidRPr="00631708" w:rsidRDefault="00031255" w:rsidP="00526151">
            <w:pPr>
              <w:spacing w:line="228" w:lineRule="auto"/>
              <w:jc w:val="center"/>
              <w:rPr>
                <w:sz w:val="25"/>
                <w:szCs w:val="25"/>
              </w:rPr>
            </w:pPr>
            <w:r>
              <w:rPr>
                <w:sz w:val="25"/>
                <w:szCs w:val="25"/>
              </w:rPr>
              <w:t>1 раз в полгода</w:t>
            </w:r>
          </w:p>
        </w:tc>
        <w:tc>
          <w:tcPr>
            <w:tcW w:w="2551" w:type="dxa"/>
          </w:tcPr>
          <w:p w:rsidR="00031255" w:rsidRPr="00631708" w:rsidRDefault="00031255" w:rsidP="00526151">
            <w:pPr>
              <w:spacing w:line="228" w:lineRule="auto"/>
              <w:jc w:val="center"/>
              <w:rPr>
                <w:sz w:val="25"/>
                <w:szCs w:val="25"/>
              </w:rPr>
            </w:pPr>
            <w:r>
              <w:rPr>
                <w:sz w:val="25"/>
                <w:szCs w:val="25"/>
              </w:rPr>
              <w:t>Председатель комиссии по противодействию коррупции</w:t>
            </w:r>
          </w:p>
        </w:tc>
      </w:tr>
      <w:tr w:rsidR="00031255" w:rsidRPr="00B67AE0" w:rsidTr="00031255">
        <w:tc>
          <w:tcPr>
            <w:tcW w:w="675" w:type="dxa"/>
            <w:vAlign w:val="center"/>
          </w:tcPr>
          <w:p w:rsidR="00031255" w:rsidRPr="008B61F0" w:rsidRDefault="008B61F0" w:rsidP="00B730E3">
            <w:pPr>
              <w:pStyle w:val="ConsPlusNormal"/>
              <w:ind w:firstLine="0"/>
              <w:jc w:val="center"/>
              <w:rPr>
                <w:rFonts w:ascii="Times New Roman" w:hAnsi="Times New Roman" w:cs="Times New Roman"/>
                <w:spacing w:val="-4"/>
                <w:sz w:val="24"/>
                <w:szCs w:val="24"/>
              </w:rPr>
            </w:pPr>
            <w:r w:rsidRPr="008B61F0">
              <w:rPr>
                <w:rFonts w:ascii="Times New Roman" w:hAnsi="Times New Roman" w:cs="Times New Roman"/>
                <w:spacing w:val="-4"/>
                <w:sz w:val="24"/>
                <w:szCs w:val="24"/>
              </w:rPr>
              <w:t>3</w:t>
            </w:r>
          </w:p>
        </w:tc>
        <w:tc>
          <w:tcPr>
            <w:tcW w:w="5670" w:type="dxa"/>
          </w:tcPr>
          <w:p w:rsidR="00031255" w:rsidRPr="00631708" w:rsidRDefault="00031255" w:rsidP="00526151">
            <w:pPr>
              <w:spacing w:line="228" w:lineRule="auto"/>
              <w:ind w:firstLine="459"/>
              <w:jc w:val="both"/>
              <w:rPr>
                <w:sz w:val="25"/>
                <w:szCs w:val="25"/>
              </w:rPr>
            </w:pPr>
            <w:r w:rsidRPr="003E26EE">
              <w:rPr>
                <w:sz w:val="24"/>
                <w:szCs w:val="24"/>
              </w:rPr>
              <w:t>Рассмотрение комиссией Учреждения по противодействию коррупции по каждому выявленному нарушению антикоррупционного законодательства вопроса об ответственности как лиц, нарушивших законодательство, так и лиц, бездействие которых способствовало этому нарушению.</w:t>
            </w:r>
          </w:p>
        </w:tc>
        <w:tc>
          <w:tcPr>
            <w:tcW w:w="1985" w:type="dxa"/>
          </w:tcPr>
          <w:p w:rsidR="00031255" w:rsidRPr="00631708" w:rsidRDefault="00031255" w:rsidP="00526151">
            <w:pPr>
              <w:spacing w:line="228" w:lineRule="auto"/>
              <w:jc w:val="center"/>
              <w:rPr>
                <w:sz w:val="25"/>
                <w:szCs w:val="25"/>
              </w:rPr>
            </w:pPr>
            <w:r w:rsidRPr="003E26EE">
              <w:rPr>
                <w:sz w:val="24"/>
                <w:szCs w:val="24"/>
              </w:rPr>
              <w:t>По мере возникновения необходимости</w:t>
            </w:r>
          </w:p>
        </w:tc>
        <w:tc>
          <w:tcPr>
            <w:tcW w:w="2551" w:type="dxa"/>
          </w:tcPr>
          <w:p w:rsidR="00031255" w:rsidRPr="00631708" w:rsidRDefault="00031255" w:rsidP="00526151">
            <w:pPr>
              <w:spacing w:line="228" w:lineRule="auto"/>
              <w:jc w:val="center"/>
              <w:rPr>
                <w:sz w:val="25"/>
                <w:szCs w:val="25"/>
              </w:rPr>
            </w:pPr>
            <w:r>
              <w:rPr>
                <w:sz w:val="25"/>
                <w:szCs w:val="25"/>
              </w:rPr>
              <w:t>Комиссия по противодействию коррупции</w:t>
            </w:r>
          </w:p>
        </w:tc>
      </w:tr>
      <w:tr w:rsidR="00031255" w:rsidRPr="00B67AE0" w:rsidTr="00031255">
        <w:tc>
          <w:tcPr>
            <w:tcW w:w="675" w:type="dxa"/>
            <w:vAlign w:val="center"/>
          </w:tcPr>
          <w:p w:rsidR="00031255" w:rsidRPr="008B61F0" w:rsidRDefault="008B61F0" w:rsidP="00B730E3">
            <w:pPr>
              <w:pStyle w:val="ConsPlusNormal"/>
              <w:ind w:firstLine="0"/>
              <w:jc w:val="center"/>
              <w:rPr>
                <w:rFonts w:ascii="Times New Roman" w:hAnsi="Times New Roman" w:cs="Times New Roman"/>
                <w:spacing w:val="-4"/>
                <w:sz w:val="24"/>
                <w:szCs w:val="24"/>
              </w:rPr>
            </w:pPr>
            <w:r w:rsidRPr="008B61F0">
              <w:rPr>
                <w:rFonts w:ascii="Times New Roman" w:hAnsi="Times New Roman" w:cs="Times New Roman"/>
                <w:spacing w:val="-4"/>
                <w:sz w:val="24"/>
                <w:szCs w:val="24"/>
              </w:rPr>
              <w:t>4</w:t>
            </w:r>
          </w:p>
        </w:tc>
        <w:tc>
          <w:tcPr>
            <w:tcW w:w="5670" w:type="dxa"/>
          </w:tcPr>
          <w:p w:rsidR="00031255" w:rsidRPr="003E26EE" w:rsidRDefault="00031255" w:rsidP="00526151">
            <w:pPr>
              <w:spacing w:line="228" w:lineRule="auto"/>
              <w:ind w:firstLine="459"/>
              <w:jc w:val="both"/>
              <w:rPr>
                <w:sz w:val="24"/>
                <w:szCs w:val="24"/>
              </w:rPr>
            </w:pPr>
            <w:r w:rsidRPr="003E26EE">
              <w:rPr>
                <w:sz w:val="24"/>
                <w:szCs w:val="24"/>
              </w:rPr>
              <w:t>Разработка и утверждение локальных актов в сфере противодействия коррупции</w:t>
            </w:r>
            <w:r>
              <w:rPr>
                <w:sz w:val="24"/>
                <w:szCs w:val="24"/>
              </w:rPr>
              <w:t>.</w:t>
            </w:r>
          </w:p>
        </w:tc>
        <w:tc>
          <w:tcPr>
            <w:tcW w:w="1985" w:type="dxa"/>
          </w:tcPr>
          <w:p w:rsidR="00031255" w:rsidRPr="00631708" w:rsidRDefault="00031255" w:rsidP="00526151">
            <w:pPr>
              <w:spacing w:line="228" w:lineRule="auto"/>
              <w:jc w:val="center"/>
              <w:rPr>
                <w:sz w:val="25"/>
                <w:szCs w:val="25"/>
              </w:rPr>
            </w:pPr>
            <w:r w:rsidRPr="00631708">
              <w:rPr>
                <w:sz w:val="25"/>
                <w:szCs w:val="25"/>
              </w:rPr>
              <w:t xml:space="preserve">В течение </w:t>
            </w:r>
          </w:p>
          <w:p w:rsidR="00031255" w:rsidRPr="003E26EE" w:rsidRDefault="00031255" w:rsidP="00526151">
            <w:pPr>
              <w:spacing w:line="228" w:lineRule="auto"/>
              <w:jc w:val="center"/>
              <w:rPr>
                <w:sz w:val="24"/>
                <w:szCs w:val="24"/>
              </w:rPr>
            </w:pPr>
            <w:r>
              <w:rPr>
                <w:sz w:val="24"/>
                <w:szCs w:val="24"/>
              </w:rPr>
              <w:t xml:space="preserve">2016-2017 </w:t>
            </w:r>
            <w:proofErr w:type="spellStart"/>
            <w:r>
              <w:rPr>
                <w:sz w:val="24"/>
                <w:szCs w:val="24"/>
              </w:rPr>
              <w:t>г.</w:t>
            </w:r>
            <w:proofErr w:type="gramStart"/>
            <w:r>
              <w:rPr>
                <w:sz w:val="24"/>
                <w:szCs w:val="24"/>
              </w:rPr>
              <w:t>г</w:t>
            </w:r>
            <w:proofErr w:type="spellEnd"/>
            <w:proofErr w:type="gramEnd"/>
            <w:r>
              <w:rPr>
                <w:sz w:val="24"/>
                <w:szCs w:val="24"/>
              </w:rPr>
              <w:t>.</w:t>
            </w:r>
            <w:r w:rsidRPr="00A578F5">
              <w:rPr>
                <w:sz w:val="24"/>
                <w:szCs w:val="24"/>
              </w:rPr>
              <w:br/>
            </w:r>
          </w:p>
        </w:tc>
        <w:tc>
          <w:tcPr>
            <w:tcW w:w="2551" w:type="dxa"/>
          </w:tcPr>
          <w:p w:rsidR="00031255" w:rsidRDefault="00031255" w:rsidP="00526151">
            <w:pPr>
              <w:spacing w:line="228" w:lineRule="auto"/>
              <w:jc w:val="center"/>
              <w:rPr>
                <w:sz w:val="25"/>
                <w:szCs w:val="25"/>
              </w:rPr>
            </w:pPr>
            <w:r>
              <w:rPr>
                <w:sz w:val="25"/>
                <w:szCs w:val="25"/>
              </w:rPr>
              <w:t>Комиссия по противодействию коррупции</w:t>
            </w:r>
          </w:p>
        </w:tc>
      </w:tr>
      <w:tr w:rsidR="00031255" w:rsidRPr="00B67AE0" w:rsidTr="00031255">
        <w:tc>
          <w:tcPr>
            <w:tcW w:w="675" w:type="dxa"/>
            <w:vAlign w:val="center"/>
          </w:tcPr>
          <w:p w:rsidR="00031255" w:rsidRPr="008B61F0" w:rsidRDefault="008B61F0" w:rsidP="00B730E3">
            <w:pPr>
              <w:pStyle w:val="ConsPlusNormal"/>
              <w:ind w:firstLine="0"/>
              <w:jc w:val="center"/>
              <w:rPr>
                <w:rFonts w:ascii="Times New Roman" w:hAnsi="Times New Roman" w:cs="Times New Roman"/>
                <w:spacing w:val="-4"/>
                <w:sz w:val="24"/>
                <w:szCs w:val="24"/>
              </w:rPr>
            </w:pPr>
            <w:r w:rsidRPr="008B61F0">
              <w:rPr>
                <w:rFonts w:ascii="Times New Roman" w:hAnsi="Times New Roman" w:cs="Times New Roman"/>
                <w:spacing w:val="-4"/>
                <w:sz w:val="24"/>
                <w:szCs w:val="24"/>
              </w:rPr>
              <w:t>5</w:t>
            </w:r>
          </w:p>
        </w:tc>
        <w:tc>
          <w:tcPr>
            <w:tcW w:w="5670" w:type="dxa"/>
          </w:tcPr>
          <w:p w:rsidR="00031255" w:rsidRPr="003E26EE" w:rsidRDefault="00031255" w:rsidP="0034620D">
            <w:pPr>
              <w:spacing w:line="228" w:lineRule="auto"/>
              <w:ind w:firstLine="459"/>
              <w:jc w:val="both"/>
              <w:rPr>
                <w:sz w:val="24"/>
                <w:szCs w:val="24"/>
              </w:rPr>
            </w:pPr>
            <w:r w:rsidRPr="003E26EE">
              <w:rPr>
                <w:sz w:val="24"/>
                <w:szCs w:val="24"/>
              </w:rPr>
              <w:t xml:space="preserve">Обеспечение качественного укрепления кадрового состава </w:t>
            </w:r>
            <w:r w:rsidR="0034620D">
              <w:rPr>
                <w:sz w:val="24"/>
                <w:szCs w:val="24"/>
              </w:rPr>
              <w:t>у</w:t>
            </w:r>
            <w:r w:rsidRPr="003E26EE">
              <w:rPr>
                <w:sz w:val="24"/>
                <w:szCs w:val="24"/>
              </w:rPr>
              <w:t>чреждения.</w:t>
            </w:r>
          </w:p>
        </w:tc>
        <w:tc>
          <w:tcPr>
            <w:tcW w:w="1985" w:type="dxa"/>
          </w:tcPr>
          <w:p w:rsidR="00031255" w:rsidRPr="003E26EE" w:rsidRDefault="00031255" w:rsidP="00526151">
            <w:pPr>
              <w:spacing w:line="228" w:lineRule="auto"/>
              <w:jc w:val="center"/>
              <w:rPr>
                <w:sz w:val="24"/>
                <w:szCs w:val="24"/>
              </w:rPr>
            </w:pPr>
            <w:r w:rsidRPr="003E26EE">
              <w:rPr>
                <w:sz w:val="24"/>
                <w:szCs w:val="24"/>
              </w:rPr>
              <w:t>Постоянно</w:t>
            </w:r>
          </w:p>
        </w:tc>
        <w:tc>
          <w:tcPr>
            <w:tcW w:w="2551" w:type="dxa"/>
          </w:tcPr>
          <w:p w:rsidR="00031255" w:rsidRDefault="00031255" w:rsidP="00526151">
            <w:pPr>
              <w:spacing w:line="228" w:lineRule="auto"/>
              <w:jc w:val="center"/>
              <w:rPr>
                <w:sz w:val="25"/>
                <w:szCs w:val="25"/>
              </w:rPr>
            </w:pPr>
            <w:r>
              <w:rPr>
                <w:sz w:val="25"/>
                <w:szCs w:val="25"/>
              </w:rPr>
              <w:t>Директор,  инспектор по кадрам</w:t>
            </w:r>
          </w:p>
        </w:tc>
      </w:tr>
      <w:tr w:rsidR="00031255" w:rsidRPr="00B67AE0" w:rsidTr="00031255">
        <w:tc>
          <w:tcPr>
            <w:tcW w:w="675" w:type="dxa"/>
            <w:vAlign w:val="center"/>
          </w:tcPr>
          <w:p w:rsidR="00031255" w:rsidRPr="008B61F0" w:rsidRDefault="008B61F0" w:rsidP="00B730E3">
            <w:pPr>
              <w:pStyle w:val="ConsPlusNormal"/>
              <w:ind w:firstLine="0"/>
              <w:jc w:val="center"/>
              <w:rPr>
                <w:rFonts w:ascii="Times New Roman" w:hAnsi="Times New Roman" w:cs="Times New Roman"/>
                <w:spacing w:val="-4"/>
                <w:sz w:val="24"/>
                <w:szCs w:val="24"/>
              </w:rPr>
            </w:pPr>
            <w:r w:rsidRPr="008B61F0">
              <w:rPr>
                <w:rFonts w:ascii="Times New Roman" w:hAnsi="Times New Roman" w:cs="Times New Roman"/>
                <w:spacing w:val="-4"/>
                <w:sz w:val="24"/>
                <w:szCs w:val="24"/>
              </w:rPr>
              <w:t>6</w:t>
            </w:r>
          </w:p>
        </w:tc>
        <w:tc>
          <w:tcPr>
            <w:tcW w:w="5670" w:type="dxa"/>
          </w:tcPr>
          <w:p w:rsidR="00031255" w:rsidRPr="003E26EE" w:rsidRDefault="00031255" w:rsidP="00526151">
            <w:pPr>
              <w:spacing w:line="228" w:lineRule="auto"/>
              <w:ind w:firstLine="459"/>
              <w:jc w:val="both"/>
              <w:rPr>
                <w:sz w:val="24"/>
                <w:szCs w:val="24"/>
              </w:rPr>
            </w:pPr>
            <w:r w:rsidRPr="003E26EE">
              <w:rPr>
                <w:sz w:val="24"/>
                <w:szCs w:val="24"/>
              </w:rPr>
              <w:t>Проведение разъяснительной работы с вновь принятыми сотрудниками по антикоррупционной политике.</w:t>
            </w:r>
          </w:p>
        </w:tc>
        <w:tc>
          <w:tcPr>
            <w:tcW w:w="1985" w:type="dxa"/>
          </w:tcPr>
          <w:p w:rsidR="00031255" w:rsidRPr="003E26EE" w:rsidRDefault="00031255" w:rsidP="00526151">
            <w:pPr>
              <w:spacing w:line="228" w:lineRule="auto"/>
              <w:jc w:val="center"/>
              <w:rPr>
                <w:sz w:val="24"/>
                <w:szCs w:val="24"/>
              </w:rPr>
            </w:pPr>
            <w:r w:rsidRPr="003E26EE">
              <w:rPr>
                <w:sz w:val="24"/>
                <w:szCs w:val="24"/>
              </w:rPr>
              <w:t>Постоянно</w:t>
            </w:r>
          </w:p>
        </w:tc>
        <w:tc>
          <w:tcPr>
            <w:tcW w:w="2551" w:type="dxa"/>
          </w:tcPr>
          <w:p w:rsidR="00031255" w:rsidRDefault="00031255" w:rsidP="00526151">
            <w:pPr>
              <w:spacing w:line="228" w:lineRule="auto"/>
              <w:jc w:val="center"/>
              <w:rPr>
                <w:sz w:val="25"/>
                <w:szCs w:val="25"/>
              </w:rPr>
            </w:pPr>
            <w:r>
              <w:rPr>
                <w:sz w:val="25"/>
                <w:szCs w:val="25"/>
              </w:rPr>
              <w:t>Комиссия по противодействию коррупции</w:t>
            </w:r>
          </w:p>
        </w:tc>
      </w:tr>
      <w:tr w:rsidR="00031255" w:rsidRPr="00B67AE0" w:rsidTr="00031255">
        <w:tc>
          <w:tcPr>
            <w:tcW w:w="675" w:type="dxa"/>
            <w:vAlign w:val="center"/>
          </w:tcPr>
          <w:p w:rsidR="00031255" w:rsidRPr="008B61F0" w:rsidRDefault="008B61F0" w:rsidP="00B730E3">
            <w:pPr>
              <w:pStyle w:val="ConsPlusNormal"/>
              <w:ind w:firstLine="0"/>
              <w:jc w:val="center"/>
              <w:rPr>
                <w:rFonts w:ascii="Times New Roman" w:hAnsi="Times New Roman" w:cs="Times New Roman"/>
                <w:spacing w:val="-4"/>
                <w:sz w:val="24"/>
                <w:szCs w:val="24"/>
              </w:rPr>
            </w:pPr>
            <w:r w:rsidRPr="008B61F0">
              <w:rPr>
                <w:rFonts w:ascii="Times New Roman" w:hAnsi="Times New Roman" w:cs="Times New Roman"/>
                <w:spacing w:val="-4"/>
                <w:sz w:val="24"/>
                <w:szCs w:val="24"/>
              </w:rPr>
              <w:t>7</w:t>
            </w:r>
          </w:p>
        </w:tc>
        <w:tc>
          <w:tcPr>
            <w:tcW w:w="5670" w:type="dxa"/>
          </w:tcPr>
          <w:p w:rsidR="00031255" w:rsidRPr="003E26EE" w:rsidRDefault="00031255" w:rsidP="0034620D">
            <w:pPr>
              <w:spacing w:line="228" w:lineRule="auto"/>
              <w:ind w:firstLine="459"/>
              <w:jc w:val="both"/>
              <w:rPr>
                <w:sz w:val="24"/>
                <w:szCs w:val="24"/>
              </w:rPr>
            </w:pPr>
            <w:r w:rsidRPr="003E26EE">
              <w:rPr>
                <w:sz w:val="24"/>
                <w:szCs w:val="24"/>
              </w:rPr>
              <w:t xml:space="preserve">Ознакомление работников </w:t>
            </w:r>
            <w:r w:rsidR="0034620D">
              <w:rPr>
                <w:sz w:val="24"/>
                <w:szCs w:val="24"/>
              </w:rPr>
              <w:t>у</w:t>
            </w:r>
            <w:r w:rsidRPr="003E26EE">
              <w:rPr>
                <w:sz w:val="24"/>
                <w:szCs w:val="24"/>
              </w:rPr>
              <w:t xml:space="preserve">чреждения с локальными документами </w:t>
            </w:r>
            <w:r w:rsidR="0034620D">
              <w:rPr>
                <w:sz w:val="24"/>
                <w:szCs w:val="24"/>
              </w:rPr>
              <w:t>у</w:t>
            </w:r>
            <w:r w:rsidRPr="003E26EE">
              <w:rPr>
                <w:sz w:val="24"/>
                <w:szCs w:val="24"/>
              </w:rPr>
              <w:t>чреждения по противодействию коррупции.</w:t>
            </w:r>
          </w:p>
        </w:tc>
        <w:tc>
          <w:tcPr>
            <w:tcW w:w="1985" w:type="dxa"/>
          </w:tcPr>
          <w:p w:rsidR="00031255" w:rsidRPr="003E26EE" w:rsidRDefault="00031255" w:rsidP="00526151">
            <w:pPr>
              <w:spacing w:line="228" w:lineRule="auto"/>
              <w:jc w:val="center"/>
              <w:rPr>
                <w:sz w:val="24"/>
                <w:szCs w:val="24"/>
              </w:rPr>
            </w:pPr>
            <w:r w:rsidRPr="003E26EE">
              <w:rPr>
                <w:sz w:val="24"/>
                <w:szCs w:val="24"/>
              </w:rPr>
              <w:t>Регулярно</w:t>
            </w:r>
          </w:p>
        </w:tc>
        <w:tc>
          <w:tcPr>
            <w:tcW w:w="2551" w:type="dxa"/>
          </w:tcPr>
          <w:p w:rsidR="00031255" w:rsidRDefault="00031255" w:rsidP="00526151">
            <w:pPr>
              <w:spacing w:line="228" w:lineRule="auto"/>
              <w:jc w:val="center"/>
              <w:rPr>
                <w:sz w:val="25"/>
                <w:szCs w:val="25"/>
              </w:rPr>
            </w:pPr>
            <w:r>
              <w:rPr>
                <w:sz w:val="25"/>
                <w:szCs w:val="25"/>
              </w:rPr>
              <w:t>Комиссия по противодействию коррупции</w:t>
            </w:r>
          </w:p>
        </w:tc>
      </w:tr>
      <w:tr w:rsidR="00031255" w:rsidRPr="00B67AE0" w:rsidTr="00031255">
        <w:tc>
          <w:tcPr>
            <w:tcW w:w="675" w:type="dxa"/>
            <w:vAlign w:val="center"/>
          </w:tcPr>
          <w:p w:rsidR="00031255" w:rsidRPr="008B61F0" w:rsidRDefault="008B61F0" w:rsidP="00B730E3">
            <w:pPr>
              <w:pStyle w:val="ConsPlusNormal"/>
              <w:ind w:firstLine="0"/>
              <w:jc w:val="center"/>
              <w:rPr>
                <w:rFonts w:ascii="Times New Roman" w:hAnsi="Times New Roman" w:cs="Times New Roman"/>
                <w:spacing w:val="-4"/>
                <w:sz w:val="24"/>
                <w:szCs w:val="24"/>
              </w:rPr>
            </w:pPr>
            <w:r w:rsidRPr="008B61F0">
              <w:rPr>
                <w:rFonts w:ascii="Times New Roman" w:hAnsi="Times New Roman" w:cs="Times New Roman"/>
                <w:spacing w:val="-4"/>
                <w:sz w:val="24"/>
                <w:szCs w:val="24"/>
              </w:rPr>
              <w:t>8</w:t>
            </w:r>
          </w:p>
        </w:tc>
        <w:tc>
          <w:tcPr>
            <w:tcW w:w="5670" w:type="dxa"/>
          </w:tcPr>
          <w:p w:rsidR="00031255" w:rsidRPr="003E26EE" w:rsidRDefault="00031255" w:rsidP="00526151">
            <w:pPr>
              <w:spacing w:line="228" w:lineRule="auto"/>
              <w:ind w:firstLine="459"/>
              <w:jc w:val="both"/>
              <w:rPr>
                <w:sz w:val="24"/>
                <w:szCs w:val="24"/>
              </w:rPr>
            </w:pPr>
            <w:r w:rsidRPr="003E26EE">
              <w:rPr>
                <w:sz w:val="24"/>
                <w:szCs w:val="24"/>
              </w:rPr>
              <w:t xml:space="preserve">Обеспечение </w:t>
            </w:r>
            <w:proofErr w:type="gramStart"/>
            <w:r w:rsidRPr="003E26EE">
              <w:rPr>
                <w:sz w:val="24"/>
                <w:szCs w:val="24"/>
              </w:rPr>
              <w:t>контроля за</w:t>
            </w:r>
            <w:proofErr w:type="gramEnd"/>
            <w:r w:rsidRPr="003E26EE">
              <w:rPr>
                <w:sz w:val="24"/>
                <w:szCs w:val="24"/>
              </w:rPr>
              <w:t xml:space="preserve"> достоверностью персональных данных, предоставляемых кандидатами при поступлении на работу в Учреждение</w:t>
            </w:r>
            <w:r>
              <w:rPr>
                <w:sz w:val="24"/>
                <w:szCs w:val="24"/>
              </w:rPr>
              <w:t>.</w:t>
            </w:r>
            <w:r w:rsidRPr="003E26EE">
              <w:rPr>
                <w:sz w:val="24"/>
                <w:szCs w:val="24"/>
              </w:rPr>
              <w:t> </w:t>
            </w:r>
          </w:p>
        </w:tc>
        <w:tc>
          <w:tcPr>
            <w:tcW w:w="1985" w:type="dxa"/>
          </w:tcPr>
          <w:p w:rsidR="00031255" w:rsidRPr="003E26EE" w:rsidRDefault="00031255" w:rsidP="00526151">
            <w:pPr>
              <w:spacing w:line="228" w:lineRule="auto"/>
              <w:jc w:val="center"/>
              <w:rPr>
                <w:sz w:val="24"/>
                <w:szCs w:val="24"/>
              </w:rPr>
            </w:pPr>
            <w:r w:rsidRPr="003E26EE">
              <w:rPr>
                <w:sz w:val="24"/>
                <w:szCs w:val="24"/>
              </w:rPr>
              <w:t>Постоянно</w:t>
            </w:r>
          </w:p>
        </w:tc>
        <w:tc>
          <w:tcPr>
            <w:tcW w:w="2551" w:type="dxa"/>
          </w:tcPr>
          <w:p w:rsidR="00031255" w:rsidRDefault="00031255" w:rsidP="00526151">
            <w:pPr>
              <w:spacing w:line="228" w:lineRule="auto"/>
              <w:jc w:val="center"/>
              <w:rPr>
                <w:sz w:val="25"/>
                <w:szCs w:val="25"/>
              </w:rPr>
            </w:pPr>
            <w:r>
              <w:rPr>
                <w:sz w:val="25"/>
                <w:szCs w:val="25"/>
              </w:rPr>
              <w:t>Инспектор по кадрам</w:t>
            </w:r>
          </w:p>
        </w:tc>
      </w:tr>
      <w:tr w:rsidR="00031255" w:rsidRPr="00B67AE0" w:rsidTr="00031255">
        <w:tc>
          <w:tcPr>
            <w:tcW w:w="675" w:type="dxa"/>
            <w:vAlign w:val="center"/>
          </w:tcPr>
          <w:p w:rsidR="00031255" w:rsidRPr="008B61F0" w:rsidRDefault="008B61F0" w:rsidP="00B730E3">
            <w:pPr>
              <w:pStyle w:val="ConsPlusNormal"/>
              <w:ind w:firstLine="0"/>
              <w:jc w:val="center"/>
              <w:rPr>
                <w:rFonts w:ascii="Times New Roman" w:hAnsi="Times New Roman" w:cs="Times New Roman"/>
                <w:spacing w:val="-4"/>
                <w:sz w:val="24"/>
                <w:szCs w:val="24"/>
              </w:rPr>
            </w:pPr>
            <w:r w:rsidRPr="008B61F0">
              <w:rPr>
                <w:rFonts w:ascii="Times New Roman" w:hAnsi="Times New Roman" w:cs="Times New Roman"/>
                <w:spacing w:val="-4"/>
                <w:sz w:val="24"/>
                <w:szCs w:val="24"/>
              </w:rPr>
              <w:t>9</w:t>
            </w:r>
          </w:p>
        </w:tc>
        <w:tc>
          <w:tcPr>
            <w:tcW w:w="5670" w:type="dxa"/>
          </w:tcPr>
          <w:p w:rsidR="00031255" w:rsidRPr="003E26EE" w:rsidRDefault="00031255" w:rsidP="0034620D">
            <w:pPr>
              <w:spacing w:line="228" w:lineRule="auto"/>
              <w:ind w:firstLine="459"/>
              <w:jc w:val="both"/>
              <w:rPr>
                <w:sz w:val="24"/>
                <w:szCs w:val="24"/>
              </w:rPr>
            </w:pPr>
            <w:r w:rsidRPr="003E26EE">
              <w:rPr>
                <w:sz w:val="24"/>
                <w:szCs w:val="24"/>
              </w:rPr>
              <w:t xml:space="preserve">Организация постоянного повышения квалификации членов </w:t>
            </w:r>
            <w:r>
              <w:rPr>
                <w:sz w:val="24"/>
                <w:szCs w:val="24"/>
              </w:rPr>
              <w:t xml:space="preserve">комиссии и работников по противодействию коррупции </w:t>
            </w:r>
            <w:r w:rsidR="0034620D">
              <w:rPr>
                <w:sz w:val="24"/>
                <w:szCs w:val="24"/>
              </w:rPr>
              <w:t>у</w:t>
            </w:r>
            <w:r>
              <w:rPr>
                <w:sz w:val="24"/>
                <w:szCs w:val="24"/>
              </w:rPr>
              <w:t>чреждения</w:t>
            </w:r>
            <w:r w:rsidRPr="003E26EE">
              <w:rPr>
                <w:sz w:val="24"/>
                <w:szCs w:val="24"/>
              </w:rPr>
              <w:t>, в том числе углубление их знаний в области антикоррупционного законодательства.</w:t>
            </w:r>
          </w:p>
        </w:tc>
        <w:tc>
          <w:tcPr>
            <w:tcW w:w="1985" w:type="dxa"/>
          </w:tcPr>
          <w:p w:rsidR="00031255" w:rsidRPr="003E26EE" w:rsidRDefault="00031255" w:rsidP="00526151">
            <w:pPr>
              <w:spacing w:line="228" w:lineRule="auto"/>
              <w:jc w:val="center"/>
              <w:rPr>
                <w:sz w:val="24"/>
                <w:szCs w:val="24"/>
              </w:rPr>
            </w:pPr>
            <w:r w:rsidRPr="003E26EE">
              <w:rPr>
                <w:sz w:val="24"/>
                <w:szCs w:val="24"/>
              </w:rPr>
              <w:t> Регулярно</w:t>
            </w:r>
          </w:p>
        </w:tc>
        <w:tc>
          <w:tcPr>
            <w:tcW w:w="2551" w:type="dxa"/>
          </w:tcPr>
          <w:p w:rsidR="00031255" w:rsidRDefault="00031255" w:rsidP="00526151">
            <w:pPr>
              <w:spacing w:line="228" w:lineRule="auto"/>
              <w:jc w:val="center"/>
              <w:rPr>
                <w:sz w:val="25"/>
                <w:szCs w:val="25"/>
              </w:rPr>
            </w:pPr>
            <w:r>
              <w:rPr>
                <w:sz w:val="25"/>
                <w:szCs w:val="25"/>
              </w:rPr>
              <w:t>Комиссия по противодействию коррупции, инспектор по кадрам</w:t>
            </w:r>
          </w:p>
        </w:tc>
      </w:tr>
      <w:tr w:rsidR="00031255" w:rsidRPr="00B67AE0" w:rsidTr="00031255">
        <w:tc>
          <w:tcPr>
            <w:tcW w:w="675" w:type="dxa"/>
            <w:vAlign w:val="center"/>
          </w:tcPr>
          <w:p w:rsidR="00031255" w:rsidRPr="008B61F0" w:rsidRDefault="008B61F0" w:rsidP="00B730E3">
            <w:pPr>
              <w:pStyle w:val="ConsPlusNormal"/>
              <w:ind w:firstLine="0"/>
              <w:jc w:val="center"/>
              <w:rPr>
                <w:rFonts w:ascii="Times New Roman" w:hAnsi="Times New Roman" w:cs="Times New Roman"/>
                <w:spacing w:val="-4"/>
                <w:sz w:val="24"/>
                <w:szCs w:val="24"/>
              </w:rPr>
            </w:pPr>
            <w:r w:rsidRPr="008B61F0">
              <w:rPr>
                <w:rFonts w:ascii="Times New Roman" w:hAnsi="Times New Roman" w:cs="Times New Roman"/>
                <w:spacing w:val="-4"/>
                <w:sz w:val="24"/>
                <w:szCs w:val="24"/>
              </w:rPr>
              <w:t>10</w:t>
            </w:r>
          </w:p>
        </w:tc>
        <w:tc>
          <w:tcPr>
            <w:tcW w:w="5670" w:type="dxa"/>
          </w:tcPr>
          <w:p w:rsidR="00031255" w:rsidRPr="009E3F33" w:rsidRDefault="00031255" w:rsidP="00526151">
            <w:pPr>
              <w:spacing w:line="228" w:lineRule="auto"/>
              <w:ind w:firstLine="459"/>
              <w:jc w:val="both"/>
              <w:rPr>
                <w:sz w:val="24"/>
                <w:szCs w:val="24"/>
              </w:rPr>
            </w:pPr>
            <w:r w:rsidRPr="009E3F33">
              <w:rPr>
                <w:sz w:val="24"/>
                <w:szCs w:val="24"/>
              </w:rPr>
              <w:t>При проведении аттестации сотрудников Учреждения осуществление проверки их знаний основных положений ФЗ от 25.12.2008 № 273 «О противодействии коррупции» и областного закона № 218-ЗС от 12.05.2009 «О противодействии коррупции в Ростовской области»</w:t>
            </w:r>
            <w:r>
              <w:rPr>
                <w:sz w:val="24"/>
                <w:szCs w:val="24"/>
              </w:rPr>
              <w:t>.</w:t>
            </w:r>
          </w:p>
        </w:tc>
        <w:tc>
          <w:tcPr>
            <w:tcW w:w="1985" w:type="dxa"/>
          </w:tcPr>
          <w:p w:rsidR="00031255" w:rsidRPr="003E26EE" w:rsidRDefault="00031255" w:rsidP="0034620D">
            <w:pPr>
              <w:spacing w:line="228" w:lineRule="auto"/>
              <w:jc w:val="center"/>
              <w:rPr>
                <w:sz w:val="24"/>
                <w:szCs w:val="24"/>
              </w:rPr>
            </w:pPr>
            <w:r w:rsidRPr="003E26EE">
              <w:rPr>
                <w:sz w:val="24"/>
                <w:szCs w:val="24"/>
              </w:rPr>
              <w:t xml:space="preserve">При проведении аттестации в </w:t>
            </w:r>
            <w:r w:rsidR="0034620D">
              <w:rPr>
                <w:sz w:val="24"/>
                <w:szCs w:val="24"/>
              </w:rPr>
              <w:t>у</w:t>
            </w:r>
            <w:r w:rsidRPr="003E26EE">
              <w:rPr>
                <w:sz w:val="24"/>
                <w:szCs w:val="24"/>
              </w:rPr>
              <w:t>чреждении</w:t>
            </w:r>
          </w:p>
        </w:tc>
        <w:tc>
          <w:tcPr>
            <w:tcW w:w="2551" w:type="dxa"/>
          </w:tcPr>
          <w:p w:rsidR="00031255" w:rsidRDefault="00031255" w:rsidP="00526151">
            <w:pPr>
              <w:spacing w:line="228" w:lineRule="auto"/>
              <w:jc w:val="center"/>
              <w:rPr>
                <w:sz w:val="25"/>
                <w:szCs w:val="25"/>
              </w:rPr>
            </w:pPr>
            <w:r>
              <w:rPr>
                <w:sz w:val="25"/>
                <w:szCs w:val="25"/>
              </w:rPr>
              <w:t>Комиссия по противодействию коррупции</w:t>
            </w:r>
          </w:p>
        </w:tc>
      </w:tr>
      <w:tr w:rsidR="00031255" w:rsidRPr="00B67AE0" w:rsidTr="00031255">
        <w:tc>
          <w:tcPr>
            <w:tcW w:w="675" w:type="dxa"/>
            <w:vAlign w:val="center"/>
          </w:tcPr>
          <w:p w:rsidR="00031255" w:rsidRPr="008B61F0" w:rsidRDefault="008B61F0" w:rsidP="00B730E3">
            <w:pPr>
              <w:pStyle w:val="ConsPlusNormal"/>
              <w:ind w:firstLine="0"/>
              <w:jc w:val="center"/>
              <w:rPr>
                <w:rFonts w:ascii="Times New Roman" w:hAnsi="Times New Roman" w:cs="Times New Roman"/>
                <w:spacing w:val="-4"/>
                <w:sz w:val="24"/>
                <w:szCs w:val="24"/>
              </w:rPr>
            </w:pPr>
            <w:r w:rsidRPr="008B61F0">
              <w:rPr>
                <w:rFonts w:ascii="Times New Roman" w:hAnsi="Times New Roman" w:cs="Times New Roman"/>
                <w:spacing w:val="-4"/>
                <w:sz w:val="24"/>
                <w:szCs w:val="24"/>
              </w:rPr>
              <w:t>11</w:t>
            </w:r>
          </w:p>
        </w:tc>
        <w:tc>
          <w:tcPr>
            <w:tcW w:w="5670" w:type="dxa"/>
          </w:tcPr>
          <w:p w:rsidR="00031255" w:rsidRPr="00631708" w:rsidRDefault="00031255" w:rsidP="00526151">
            <w:pPr>
              <w:spacing w:line="228" w:lineRule="auto"/>
              <w:ind w:firstLine="459"/>
              <w:jc w:val="both"/>
              <w:rPr>
                <w:sz w:val="25"/>
                <w:szCs w:val="25"/>
              </w:rPr>
            </w:pPr>
            <w:r w:rsidRPr="003E26EE">
              <w:rPr>
                <w:sz w:val="24"/>
                <w:szCs w:val="24"/>
              </w:rPr>
              <w:t xml:space="preserve">Обеспечение систематического </w:t>
            </w:r>
            <w:proofErr w:type="gramStart"/>
            <w:r w:rsidRPr="003E26EE">
              <w:rPr>
                <w:sz w:val="24"/>
                <w:szCs w:val="24"/>
              </w:rPr>
              <w:t>контроля за</w:t>
            </w:r>
            <w:proofErr w:type="gramEnd"/>
            <w:r w:rsidRPr="003E26EE">
              <w:rPr>
                <w:sz w:val="24"/>
                <w:szCs w:val="24"/>
              </w:rPr>
              <w:t xml:space="preserve"> порядком осуществления закупок товаров (работ, </w:t>
            </w:r>
            <w:r w:rsidRPr="003E26EE">
              <w:rPr>
                <w:sz w:val="24"/>
                <w:szCs w:val="24"/>
              </w:rPr>
              <w:lastRenderedPageBreak/>
              <w:t xml:space="preserve">услуг). В случае установления нарушений неправомерного проведения конкурсов и аукционов - рассматривать на заседаниях </w:t>
            </w:r>
            <w:r>
              <w:rPr>
                <w:sz w:val="24"/>
                <w:szCs w:val="24"/>
              </w:rPr>
              <w:t>комиссии по противодействию коррупции Учреждения</w:t>
            </w:r>
            <w:r w:rsidRPr="003E26EE">
              <w:rPr>
                <w:sz w:val="24"/>
                <w:szCs w:val="24"/>
              </w:rPr>
              <w:t>.</w:t>
            </w:r>
          </w:p>
        </w:tc>
        <w:tc>
          <w:tcPr>
            <w:tcW w:w="1985" w:type="dxa"/>
          </w:tcPr>
          <w:p w:rsidR="00031255" w:rsidRPr="00631708" w:rsidRDefault="00031255" w:rsidP="00526151">
            <w:pPr>
              <w:spacing w:line="228" w:lineRule="auto"/>
              <w:jc w:val="center"/>
              <w:rPr>
                <w:sz w:val="25"/>
                <w:szCs w:val="25"/>
              </w:rPr>
            </w:pPr>
            <w:r w:rsidRPr="003E26EE">
              <w:rPr>
                <w:sz w:val="24"/>
                <w:szCs w:val="24"/>
              </w:rPr>
              <w:lastRenderedPageBreak/>
              <w:t xml:space="preserve">По мере проведения </w:t>
            </w:r>
            <w:r w:rsidRPr="003E26EE">
              <w:rPr>
                <w:sz w:val="24"/>
                <w:szCs w:val="24"/>
              </w:rPr>
              <w:lastRenderedPageBreak/>
              <w:t>аукционов</w:t>
            </w:r>
          </w:p>
        </w:tc>
        <w:tc>
          <w:tcPr>
            <w:tcW w:w="2551" w:type="dxa"/>
          </w:tcPr>
          <w:p w:rsidR="00031255" w:rsidRPr="00631708" w:rsidRDefault="00031255" w:rsidP="00526151">
            <w:pPr>
              <w:spacing w:line="228" w:lineRule="auto"/>
              <w:jc w:val="center"/>
              <w:rPr>
                <w:sz w:val="25"/>
                <w:szCs w:val="25"/>
              </w:rPr>
            </w:pPr>
            <w:r>
              <w:rPr>
                <w:sz w:val="25"/>
                <w:szCs w:val="25"/>
              </w:rPr>
              <w:lastRenderedPageBreak/>
              <w:t xml:space="preserve">Директор, главный бухгалтер, </w:t>
            </w:r>
            <w:r>
              <w:rPr>
                <w:sz w:val="25"/>
                <w:szCs w:val="25"/>
              </w:rPr>
              <w:lastRenderedPageBreak/>
              <w:t>специалист по закупкам</w:t>
            </w:r>
          </w:p>
        </w:tc>
      </w:tr>
      <w:tr w:rsidR="00031255" w:rsidRPr="00B67AE0" w:rsidTr="00031255">
        <w:tc>
          <w:tcPr>
            <w:tcW w:w="675" w:type="dxa"/>
            <w:vAlign w:val="center"/>
          </w:tcPr>
          <w:p w:rsidR="00031255" w:rsidRPr="008B61F0" w:rsidRDefault="008B61F0" w:rsidP="00B730E3">
            <w:pPr>
              <w:pStyle w:val="ConsPlusNormal"/>
              <w:ind w:firstLine="0"/>
              <w:jc w:val="center"/>
              <w:rPr>
                <w:rFonts w:ascii="Times New Roman" w:hAnsi="Times New Roman" w:cs="Times New Roman"/>
                <w:spacing w:val="-4"/>
                <w:sz w:val="24"/>
                <w:szCs w:val="24"/>
              </w:rPr>
            </w:pPr>
            <w:r w:rsidRPr="008B61F0">
              <w:rPr>
                <w:rFonts w:ascii="Times New Roman" w:hAnsi="Times New Roman" w:cs="Times New Roman"/>
                <w:spacing w:val="-4"/>
                <w:sz w:val="24"/>
                <w:szCs w:val="24"/>
              </w:rPr>
              <w:lastRenderedPageBreak/>
              <w:t>12</w:t>
            </w:r>
          </w:p>
        </w:tc>
        <w:tc>
          <w:tcPr>
            <w:tcW w:w="5670" w:type="dxa"/>
          </w:tcPr>
          <w:p w:rsidR="00031255" w:rsidRPr="00631708" w:rsidRDefault="004503CE" w:rsidP="00526151">
            <w:pPr>
              <w:pStyle w:val="ConsPlusNormal"/>
              <w:spacing w:line="228" w:lineRule="auto"/>
              <w:ind w:firstLine="459"/>
              <w:jc w:val="both"/>
              <w:rPr>
                <w:rFonts w:ascii="Times New Roman" w:hAnsi="Times New Roman" w:cs="Times New Roman"/>
                <w:color w:val="000000"/>
                <w:spacing w:val="-4"/>
                <w:sz w:val="25"/>
                <w:szCs w:val="25"/>
              </w:rPr>
            </w:pPr>
            <w:r>
              <w:rPr>
                <w:rFonts w:ascii="Times New Roman" w:hAnsi="Times New Roman" w:cs="Times New Roman"/>
                <w:color w:val="000000"/>
                <w:spacing w:val="-4"/>
                <w:sz w:val="25"/>
                <w:szCs w:val="25"/>
              </w:rPr>
              <w:t xml:space="preserve">Обеспечение систематического </w:t>
            </w:r>
            <w:proofErr w:type="gramStart"/>
            <w:r>
              <w:rPr>
                <w:rFonts w:ascii="Times New Roman" w:hAnsi="Times New Roman" w:cs="Times New Roman"/>
                <w:color w:val="000000"/>
                <w:spacing w:val="-4"/>
                <w:sz w:val="25"/>
                <w:szCs w:val="25"/>
              </w:rPr>
              <w:t>контроля за</w:t>
            </w:r>
            <w:proofErr w:type="gramEnd"/>
            <w:r>
              <w:rPr>
                <w:rFonts w:ascii="Times New Roman" w:hAnsi="Times New Roman" w:cs="Times New Roman"/>
                <w:color w:val="000000"/>
                <w:spacing w:val="-4"/>
                <w:sz w:val="25"/>
                <w:szCs w:val="25"/>
              </w:rPr>
              <w:t xml:space="preserve">  выполнением условий контрактов, договоров.</w:t>
            </w:r>
          </w:p>
        </w:tc>
        <w:tc>
          <w:tcPr>
            <w:tcW w:w="1985" w:type="dxa"/>
          </w:tcPr>
          <w:p w:rsidR="00031255" w:rsidRPr="00631708" w:rsidRDefault="00031255" w:rsidP="00526151">
            <w:pPr>
              <w:pStyle w:val="ConsPlusNormal"/>
              <w:spacing w:line="228" w:lineRule="auto"/>
              <w:ind w:firstLine="33"/>
              <w:jc w:val="center"/>
              <w:rPr>
                <w:rFonts w:ascii="Times New Roman" w:hAnsi="Times New Roman" w:cs="Times New Roman"/>
                <w:spacing w:val="-4"/>
                <w:sz w:val="25"/>
                <w:szCs w:val="25"/>
              </w:rPr>
            </w:pPr>
            <w:r w:rsidRPr="003E26EE">
              <w:rPr>
                <w:rFonts w:ascii="Times New Roman" w:hAnsi="Times New Roman" w:cs="Times New Roman"/>
                <w:sz w:val="24"/>
                <w:szCs w:val="24"/>
              </w:rPr>
              <w:t> Регулярно</w:t>
            </w:r>
          </w:p>
        </w:tc>
        <w:tc>
          <w:tcPr>
            <w:tcW w:w="2551" w:type="dxa"/>
          </w:tcPr>
          <w:p w:rsidR="00031255" w:rsidRPr="00631708" w:rsidRDefault="004503CE" w:rsidP="00526151">
            <w:pPr>
              <w:spacing w:line="228" w:lineRule="auto"/>
              <w:jc w:val="center"/>
              <w:rPr>
                <w:sz w:val="25"/>
                <w:szCs w:val="25"/>
              </w:rPr>
            </w:pPr>
            <w:r>
              <w:rPr>
                <w:sz w:val="25"/>
                <w:szCs w:val="25"/>
              </w:rPr>
              <w:t>Директор, главный бухгалтер, специалист по закупкам</w:t>
            </w:r>
          </w:p>
        </w:tc>
      </w:tr>
      <w:tr w:rsidR="00031255" w:rsidRPr="00B67AE0" w:rsidTr="00031255">
        <w:tc>
          <w:tcPr>
            <w:tcW w:w="675" w:type="dxa"/>
            <w:vAlign w:val="center"/>
          </w:tcPr>
          <w:p w:rsidR="00031255" w:rsidRPr="008B61F0" w:rsidRDefault="008B61F0" w:rsidP="00B730E3">
            <w:pPr>
              <w:pStyle w:val="ConsPlusNormal"/>
              <w:ind w:firstLine="0"/>
              <w:jc w:val="center"/>
              <w:rPr>
                <w:rFonts w:ascii="Times New Roman" w:hAnsi="Times New Roman" w:cs="Times New Roman"/>
                <w:spacing w:val="-4"/>
                <w:sz w:val="24"/>
                <w:szCs w:val="24"/>
              </w:rPr>
            </w:pPr>
            <w:r w:rsidRPr="008B61F0">
              <w:rPr>
                <w:rFonts w:ascii="Times New Roman" w:hAnsi="Times New Roman" w:cs="Times New Roman"/>
                <w:spacing w:val="-4"/>
                <w:sz w:val="24"/>
                <w:szCs w:val="24"/>
              </w:rPr>
              <w:t>13</w:t>
            </w:r>
          </w:p>
        </w:tc>
        <w:tc>
          <w:tcPr>
            <w:tcW w:w="5670" w:type="dxa"/>
            <w:vAlign w:val="center"/>
          </w:tcPr>
          <w:p w:rsidR="00031255" w:rsidRPr="003E26EE" w:rsidRDefault="00031255" w:rsidP="00526151">
            <w:pPr>
              <w:spacing w:before="100" w:beforeAutospacing="1" w:after="100" w:afterAutospacing="1"/>
              <w:ind w:firstLine="459"/>
              <w:jc w:val="both"/>
              <w:rPr>
                <w:sz w:val="24"/>
                <w:szCs w:val="24"/>
              </w:rPr>
            </w:pPr>
            <w:r w:rsidRPr="003E26EE">
              <w:rPr>
                <w:sz w:val="24"/>
                <w:szCs w:val="24"/>
              </w:rPr>
              <w:t>По каждому выявленному нарушению законодательства о борьбе с коррупцией рассматривать вопрос об ответственности как лиц, нарушивших законодательство, так и лиц, бездействие которых способствовало этому нарушению.</w:t>
            </w:r>
          </w:p>
        </w:tc>
        <w:tc>
          <w:tcPr>
            <w:tcW w:w="1985" w:type="dxa"/>
          </w:tcPr>
          <w:p w:rsidR="00031255" w:rsidRPr="00631708" w:rsidRDefault="00031255" w:rsidP="00526151">
            <w:pPr>
              <w:pStyle w:val="ConsPlusNormal"/>
              <w:spacing w:line="228" w:lineRule="auto"/>
              <w:ind w:firstLine="33"/>
              <w:jc w:val="center"/>
              <w:rPr>
                <w:rFonts w:ascii="Times New Roman" w:hAnsi="Times New Roman" w:cs="Times New Roman"/>
                <w:color w:val="000000"/>
                <w:sz w:val="25"/>
                <w:szCs w:val="25"/>
              </w:rPr>
            </w:pPr>
            <w:r w:rsidRPr="003E26EE">
              <w:rPr>
                <w:rFonts w:ascii="Times New Roman" w:hAnsi="Times New Roman" w:cs="Times New Roman"/>
                <w:sz w:val="24"/>
                <w:szCs w:val="24"/>
              </w:rPr>
              <w:t> Регулярно</w:t>
            </w:r>
          </w:p>
        </w:tc>
        <w:tc>
          <w:tcPr>
            <w:tcW w:w="2551" w:type="dxa"/>
          </w:tcPr>
          <w:p w:rsidR="00031255" w:rsidRPr="00631708" w:rsidRDefault="00031255" w:rsidP="00526151">
            <w:pPr>
              <w:spacing w:line="228" w:lineRule="auto"/>
              <w:jc w:val="center"/>
              <w:rPr>
                <w:sz w:val="25"/>
                <w:szCs w:val="25"/>
              </w:rPr>
            </w:pPr>
            <w:r>
              <w:rPr>
                <w:sz w:val="25"/>
                <w:szCs w:val="25"/>
              </w:rPr>
              <w:t>Комиссия по противодействию коррупции</w:t>
            </w:r>
          </w:p>
        </w:tc>
      </w:tr>
      <w:tr w:rsidR="00031255" w:rsidRPr="00B67AE0" w:rsidTr="00031255">
        <w:tc>
          <w:tcPr>
            <w:tcW w:w="675" w:type="dxa"/>
            <w:vAlign w:val="center"/>
          </w:tcPr>
          <w:p w:rsidR="00031255" w:rsidRPr="008B61F0" w:rsidRDefault="008B61F0" w:rsidP="00B730E3">
            <w:pPr>
              <w:pStyle w:val="ConsPlusNormal"/>
              <w:ind w:firstLine="0"/>
              <w:jc w:val="center"/>
              <w:rPr>
                <w:rFonts w:ascii="Times New Roman" w:hAnsi="Times New Roman" w:cs="Times New Roman"/>
                <w:spacing w:val="-4"/>
                <w:sz w:val="24"/>
                <w:szCs w:val="24"/>
              </w:rPr>
            </w:pPr>
            <w:r w:rsidRPr="008B61F0">
              <w:rPr>
                <w:rFonts w:ascii="Times New Roman" w:hAnsi="Times New Roman" w:cs="Times New Roman"/>
                <w:spacing w:val="-4"/>
                <w:sz w:val="24"/>
                <w:szCs w:val="24"/>
              </w:rPr>
              <w:t>14</w:t>
            </w:r>
          </w:p>
        </w:tc>
        <w:tc>
          <w:tcPr>
            <w:tcW w:w="5670" w:type="dxa"/>
            <w:vAlign w:val="center"/>
          </w:tcPr>
          <w:p w:rsidR="00031255" w:rsidRPr="003E26EE" w:rsidRDefault="00031255" w:rsidP="0034620D">
            <w:pPr>
              <w:spacing w:before="100" w:beforeAutospacing="1" w:after="100" w:afterAutospacing="1"/>
              <w:ind w:firstLine="459"/>
              <w:jc w:val="both"/>
              <w:rPr>
                <w:sz w:val="24"/>
                <w:szCs w:val="24"/>
              </w:rPr>
            </w:pPr>
            <w:r w:rsidRPr="003E26EE">
              <w:rPr>
                <w:sz w:val="24"/>
                <w:szCs w:val="24"/>
              </w:rPr>
              <w:t xml:space="preserve">По каждому факту причинения </w:t>
            </w:r>
            <w:r w:rsidR="0034620D">
              <w:rPr>
                <w:sz w:val="24"/>
                <w:szCs w:val="24"/>
              </w:rPr>
              <w:t>у</w:t>
            </w:r>
            <w:r w:rsidRPr="003E26EE">
              <w:rPr>
                <w:sz w:val="24"/>
                <w:szCs w:val="24"/>
              </w:rPr>
              <w:t xml:space="preserve">чреждению материального ущерба (имущественного вреда), в том числе в связи с уплатой </w:t>
            </w:r>
            <w:r w:rsidR="0034620D">
              <w:rPr>
                <w:sz w:val="24"/>
                <w:szCs w:val="24"/>
              </w:rPr>
              <w:t>у</w:t>
            </w:r>
            <w:r w:rsidRPr="003E26EE">
              <w:rPr>
                <w:sz w:val="24"/>
                <w:szCs w:val="24"/>
              </w:rPr>
              <w:t>чреждением административных штрафов, рассматривать вопрос о взыскании ущерба (вреда) с виновных лиц.</w:t>
            </w:r>
          </w:p>
        </w:tc>
        <w:tc>
          <w:tcPr>
            <w:tcW w:w="1985" w:type="dxa"/>
          </w:tcPr>
          <w:p w:rsidR="00031255" w:rsidRPr="00631708" w:rsidRDefault="00031255" w:rsidP="00526151">
            <w:pPr>
              <w:spacing w:line="228" w:lineRule="auto"/>
              <w:jc w:val="center"/>
              <w:rPr>
                <w:sz w:val="25"/>
                <w:szCs w:val="25"/>
              </w:rPr>
            </w:pPr>
            <w:r w:rsidRPr="003E26EE">
              <w:rPr>
                <w:sz w:val="24"/>
                <w:szCs w:val="24"/>
              </w:rPr>
              <w:t> Регулярно</w:t>
            </w:r>
          </w:p>
        </w:tc>
        <w:tc>
          <w:tcPr>
            <w:tcW w:w="2551" w:type="dxa"/>
          </w:tcPr>
          <w:p w:rsidR="00031255" w:rsidRPr="00631708" w:rsidRDefault="00031255" w:rsidP="00526151">
            <w:pPr>
              <w:spacing w:line="228" w:lineRule="auto"/>
              <w:jc w:val="center"/>
              <w:rPr>
                <w:sz w:val="25"/>
                <w:szCs w:val="25"/>
              </w:rPr>
            </w:pPr>
            <w:r>
              <w:rPr>
                <w:sz w:val="25"/>
                <w:szCs w:val="25"/>
              </w:rPr>
              <w:t>Комиссия по противодействию коррупции</w:t>
            </w:r>
          </w:p>
        </w:tc>
      </w:tr>
      <w:tr w:rsidR="00031255" w:rsidRPr="00B67AE0" w:rsidTr="00031255">
        <w:tc>
          <w:tcPr>
            <w:tcW w:w="675" w:type="dxa"/>
            <w:vAlign w:val="center"/>
          </w:tcPr>
          <w:p w:rsidR="00031255" w:rsidRPr="008B61F0" w:rsidRDefault="008B61F0" w:rsidP="00B730E3">
            <w:pPr>
              <w:pStyle w:val="ConsPlusNormal"/>
              <w:ind w:firstLine="0"/>
              <w:jc w:val="center"/>
              <w:rPr>
                <w:rFonts w:ascii="Times New Roman" w:hAnsi="Times New Roman" w:cs="Times New Roman"/>
                <w:spacing w:val="-4"/>
                <w:sz w:val="24"/>
                <w:szCs w:val="24"/>
              </w:rPr>
            </w:pPr>
            <w:r w:rsidRPr="008B61F0">
              <w:rPr>
                <w:rFonts w:ascii="Times New Roman" w:hAnsi="Times New Roman" w:cs="Times New Roman"/>
                <w:spacing w:val="-4"/>
                <w:sz w:val="24"/>
                <w:szCs w:val="24"/>
              </w:rPr>
              <w:t>15</w:t>
            </w:r>
          </w:p>
        </w:tc>
        <w:tc>
          <w:tcPr>
            <w:tcW w:w="5670" w:type="dxa"/>
            <w:vAlign w:val="center"/>
          </w:tcPr>
          <w:p w:rsidR="00031255" w:rsidRPr="003E26EE" w:rsidRDefault="00031255" w:rsidP="00526151">
            <w:pPr>
              <w:spacing w:before="100" w:beforeAutospacing="1" w:after="100" w:afterAutospacing="1"/>
              <w:ind w:firstLine="459"/>
              <w:jc w:val="both"/>
              <w:rPr>
                <w:sz w:val="24"/>
                <w:szCs w:val="24"/>
              </w:rPr>
            </w:pPr>
            <w:r w:rsidRPr="003E26EE">
              <w:rPr>
                <w:sz w:val="24"/>
                <w:szCs w:val="24"/>
              </w:rPr>
              <w:t>Осуществление контроля соблюдения установленного порядка получения, использования безвозмездной благотворительной (спонсорской) помощи и целевого ее расходования, учитывая, что нарушение порядка ее предоставления и использования являются правонарушениями, создающими условия для коррупции.</w:t>
            </w:r>
          </w:p>
        </w:tc>
        <w:tc>
          <w:tcPr>
            <w:tcW w:w="1985" w:type="dxa"/>
          </w:tcPr>
          <w:p w:rsidR="00031255" w:rsidRPr="00631708" w:rsidRDefault="00031255" w:rsidP="00526151">
            <w:pPr>
              <w:spacing w:line="228" w:lineRule="auto"/>
              <w:jc w:val="center"/>
              <w:rPr>
                <w:sz w:val="25"/>
                <w:szCs w:val="25"/>
              </w:rPr>
            </w:pPr>
            <w:r w:rsidRPr="003E26EE">
              <w:rPr>
                <w:sz w:val="24"/>
                <w:szCs w:val="24"/>
              </w:rPr>
              <w:t> Регулярно</w:t>
            </w:r>
          </w:p>
        </w:tc>
        <w:tc>
          <w:tcPr>
            <w:tcW w:w="2551" w:type="dxa"/>
          </w:tcPr>
          <w:p w:rsidR="00031255" w:rsidRPr="00631708" w:rsidRDefault="00031255" w:rsidP="00526151">
            <w:pPr>
              <w:spacing w:line="228" w:lineRule="auto"/>
              <w:jc w:val="center"/>
              <w:rPr>
                <w:sz w:val="25"/>
                <w:szCs w:val="25"/>
              </w:rPr>
            </w:pPr>
            <w:r>
              <w:rPr>
                <w:sz w:val="25"/>
                <w:szCs w:val="25"/>
              </w:rPr>
              <w:t>Комиссия по противодействию коррупции</w:t>
            </w:r>
          </w:p>
        </w:tc>
      </w:tr>
      <w:tr w:rsidR="00031255" w:rsidRPr="00B67AE0" w:rsidTr="007874A7">
        <w:tc>
          <w:tcPr>
            <w:tcW w:w="675" w:type="dxa"/>
            <w:vAlign w:val="center"/>
          </w:tcPr>
          <w:p w:rsidR="00031255" w:rsidRPr="008B61F0" w:rsidRDefault="008B61F0" w:rsidP="00B730E3">
            <w:pPr>
              <w:pStyle w:val="ConsPlusNormal"/>
              <w:ind w:firstLine="0"/>
              <w:jc w:val="center"/>
              <w:rPr>
                <w:rFonts w:ascii="Times New Roman" w:hAnsi="Times New Roman" w:cs="Times New Roman"/>
                <w:spacing w:val="-4"/>
                <w:sz w:val="24"/>
                <w:szCs w:val="24"/>
              </w:rPr>
            </w:pPr>
            <w:r w:rsidRPr="008B61F0">
              <w:rPr>
                <w:rFonts w:ascii="Times New Roman" w:hAnsi="Times New Roman" w:cs="Times New Roman"/>
                <w:spacing w:val="-4"/>
                <w:sz w:val="24"/>
                <w:szCs w:val="24"/>
              </w:rPr>
              <w:t>16</w:t>
            </w:r>
          </w:p>
        </w:tc>
        <w:tc>
          <w:tcPr>
            <w:tcW w:w="5670" w:type="dxa"/>
          </w:tcPr>
          <w:p w:rsidR="00031255" w:rsidRPr="00631708" w:rsidRDefault="00031255" w:rsidP="00526151">
            <w:pPr>
              <w:spacing w:line="228" w:lineRule="auto"/>
              <w:ind w:firstLine="459"/>
              <w:jc w:val="both"/>
              <w:rPr>
                <w:sz w:val="25"/>
                <w:szCs w:val="25"/>
              </w:rPr>
            </w:pPr>
            <w:r>
              <w:rPr>
                <w:sz w:val="24"/>
                <w:szCs w:val="24"/>
              </w:rPr>
              <w:t>Р</w:t>
            </w:r>
            <w:r w:rsidRPr="0022572F">
              <w:rPr>
                <w:sz w:val="24"/>
                <w:szCs w:val="24"/>
              </w:rPr>
              <w:t xml:space="preserve">азмещение актуальной информации, направленной на профилактику коррупционных и иных правонарушений со стороны граждан и работников учреждения на информационных стендах в зданиях и помещениях, занимаемых подведомственными учреждениями, в том числе с использованием материалов размещенных на официальном сайте </w:t>
            </w:r>
            <w:r w:rsidRPr="0022572F">
              <w:rPr>
                <w:rStyle w:val="af1"/>
                <w:rFonts w:eastAsiaTheme="minorHAnsi"/>
              </w:rPr>
              <w:t>Генеральной прокуратуры Российской Федерации в сети «Интернет» в разд</w:t>
            </w:r>
            <w:r>
              <w:rPr>
                <w:rStyle w:val="af1"/>
                <w:rFonts w:eastAsiaTheme="minorHAnsi"/>
              </w:rPr>
              <w:t>еле «Противодействие коррупции»</w:t>
            </w:r>
          </w:p>
        </w:tc>
        <w:tc>
          <w:tcPr>
            <w:tcW w:w="1985" w:type="dxa"/>
          </w:tcPr>
          <w:p w:rsidR="00031255" w:rsidRPr="00631708" w:rsidRDefault="00031255" w:rsidP="00526151">
            <w:pPr>
              <w:spacing w:line="228" w:lineRule="auto"/>
              <w:jc w:val="center"/>
              <w:rPr>
                <w:sz w:val="25"/>
                <w:szCs w:val="25"/>
              </w:rPr>
            </w:pPr>
            <w:r w:rsidRPr="00631708">
              <w:rPr>
                <w:sz w:val="25"/>
                <w:szCs w:val="25"/>
              </w:rPr>
              <w:t xml:space="preserve">В течение </w:t>
            </w:r>
          </w:p>
          <w:p w:rsidR="00031255" w:rsidRPr="00631708" w:rsidRDefault="00031255" w:rsidP="00526151">
            <w:pPr>
              <w:spacing w:line="228" w:lineRule="auto"/>
              <w:jc w:val="center"/>
              <w:rPr>
                <w:sz w:val="25"/>
                <w:szCs w:val="25"/>
              </w:rPr>
            </w:pPr>
            <w:r w:rsidRPr="00631708">
              <w:rPr>
                <w:sz w:val="25"/>
                <w:szCs w:val="25"/>
              </w:rPr>
              <w:t>201</w:t>
            </w:r>
            <w:r>
              <w:rPr>
                <w:sz w:val="25"/>
                <w:szCs w:val="25"/>
              </w:rPr>
              <w:t>6</w:t>
            </w:r>
            <w:r w:rsidRPr="00631708">
              <w:rPr>
                <w:sz w:val="25"/>
                <w:szCs w:val="25"/>
              </w:rPr>
              <w:t>-20</w:t>
            </w:r>
            <w:r>
              <w:rPr>
                <w:sz w:val="25"/>
                <w:szCs w:val="25"/>
              </w:rPr>
              <w:t>17</w:t>
            </w:r>
            <w:r w:rsidRPr="00631708">
              <w:rPr>
                <w:sz w:val="25"/>
                <w:szCs w:val="25"/>
              </w:rPr>
              <w:t xml:space="preserve"> </w:t>
            </w:r>
            <w:proofErr w:type="spellStart"/>
            <w:r w:rsidRPr="00631708">
              <w:rPr>
                <w:sz w:val="25"/>
                <w:szCs w:val="25"/>
              </w:rPr>
              <w:t>г</w:t>
            </w:r>
            <w:r>
              <w:rPr>
                <w:sz w:val="25"/>
                <w:szCs w:val="25"/>
              </w:rPr>
              <w:t>.</w:t>
            </w:r>
            <w:proofErr w:type="gramStart"/>
            <w:r w:rsidRPr="00631708">
              <w:rPr>
                <w:sz w:val="25"/>
                <w:szCs w:val="25"/>
              </w:rPr>
              <w:t>г</w:t>
            </w:r>
            <w:proofErr w:type="spellEnd"/>
            <w:proofErr w:type="gramEnd"/>
            <w:r w:rsidRPr="00631708">
              <w:rPr>
                <w:sz w:val="25"/>
                <w:szCs w:val="25"/>
              </w:rPr>
              <w:t>.</w:t>
            </w:r>
          </w:p>
        </w:tc>
        <w:tc>
          <w:tcPr>
            <w:tcW w:w="2551" w:type="dxa"/>
          </w:tcPr>
          <w:p w:rsidR="00031255" w:rsidRPr="00631708" w:rsidRDefault="00031255" w:rsidP="00526151">
            <w:pPr>
              <w:spacing w:line="228" w:lineRule="auto"/>
              <w:jc w:val="center"/>
              <w:rPr>
                <w:sz w:val="25"/>
                <w:szCs w:val="25"/>
              </w:rPr>
            </w:pPr>
            <w:r>
              <w:rPr>
                <w:sz w:val="25"/>
                <w:szCs w:val="25"/>
              </w:rPr>
              <w:t>Комиссия по противодействию коррупции</w:t>
            </w:r>
          </w:p>
        </w:tc>
      </w:tr>
      <w:tr w:rsidR="00031255" w:rsidRPr="00B67AE0" w:rsidTr="007874A7">
        <w:tc>
          <w:tcPr>
            <w:tcW w:w="675" w:type="dxa"/>
            <w:vAlign w:val="center"/>
          </w:tcPr>
          <w:p w:rsidR="00031255" w:rsidRPr="008B61F0" w:rsidRDefault="008B61F0" w:rsidP="00B730E3">
            <w:pPr>
              <w:pStyle w:val="ConsPlusNormal"/>
              <w:ind w:firstLine="0"/>
              <w:jc w:val="center"/>
              <w:rPr>
                <w:rFonts w:ascii="Times New Roman" w:hAnsi="Times New Roman" w:cs="Times New Roman"/>
                <w:spacing w:val="-4"/>
                <w:sz w:val="24"/>
                <w:szCs w:val="24"/>
              </w:rPr>
            </w:pPr>
            <w:r w:rsidRPr="008B61F0">
              <w:rPr>
                <w:rFonts w:ascii="Times New Roman" w:hAnsi="Times New Roman" w:cs="Times New Roman"/>
                <w:spacing w:val="-4"/>
                <w:sz w:val="24"/>
                <w:szCs w:val="24"/>
              </w:rPr>
              <w:t>17</w:t>
            </w:r>
          </w:p>
        </w:tc>
        <w:tc>
          <w:tcPr>
            <w:tcW w:w="5670" w:type="dxa"/>
          </w:tcPr>
          <w:p w:rsidR="00031255" w:rsidRPr="00631708" w:rsidRDefault="00031255" w:rsidP="00526151">
            <w:pPr>
              <w:spacing w:line="228" w:lineRule="auto"/>
              <w:ind w:firstLine="459"/>
              <w:jc w:val="both"/>
              <w:rPr>
                <w:sz w:val="25"/>
                <w:szCs w:val="25"/>
              </w:rPr>
            </w:pPr>
            <w:r>
              <w:rPr>
                <w:rStyle w:val="af1"/>
                <w:rFonts w:eastAsiaTheme="minorHAnsi"/>
              </w:rPr>
              <w:t>И</w:t>
            </w:r>
            <w:r w:rsidRPr="00C456DC">
              <w:rPr>
                <w:rStyle w:val="af1"/>
                <w:rFonts w:eastAsiaTheme="minorHAnsi"/>
              </w:rPr>
              <w:t xml:space="preserve">спользование информационно-разъяснительных материалов, направленных на повышение уровня правосознания граждан: памятки и буклеты с пояснением законодательства в сферах, имеющих повышенный коррупционный риск, и обоснованием целесообразности выбора </w:t>
            </w:r>
            <w:proofErr w:type="spellStart"/>
            <w:r w:rsidRPr="00C456DC">
              <w:rPr>
                <w:rStyle w:val="af1"/>
                <w:rFonts w:eastAsiaTheme="minorHAnsi"/>
              </w:rPr>
              <w:t>некоррупционного</w:t>
            </w:r>
            <w:proofErr w:type="spellEnd"/>
            <w:r w:rsidRPr="00C456DC">
              <w:rPr>
                <w:rStyle w:val="af1"/>
                <w:rFonts w:eastAsiaTheme="minorHAnsi"/>
              </w:rPr>
              <w:t xml:space="preserve"> поведения; короткометражные видеоролики о негативных последствиях коррупционных действий</w:t>
            </w:r>
          </w:p>
        </w:tc>
        <w:tc>
          <w:tcPr>
            <w:tcW w:w="1985" w:type="dxa"/>
          </w:tcPr>
          <w:p w:rsidR="00031255" w:rsidRPr="00631708" w:rsidRDefault="00031255" w:rsidP="00526151">
            <w:pPr>
              <w:spacing w:line="228" w:lineRule="auto"/>
              <w:jc w:val="center"/>
              <w:rPr>
                <w:sz w:val="25"/>
                <w:szCs w:val="25"/>
              </w:rPr>
            </w:pPr>
            <w:r w:rsidRPr="00631708">
              <w:rPr>
                <w:sz w:val="25"/>
                <w:szCs w:val="25"/>
              </w:rPr>
              <w:t xml:space="preserve">В течение </w:t>
            </w:r>
          </w:p>
          <w:p w:rsidR="00031255" w:rsidRPr="00631708" w:rsidRDefault="00031255" w:rsidP="00526151">
            <w:pPr>
              <w:spacing w:line="228" w:lineRule="auto"/>
              <w:jc w:val="center"/>
              <w:rPr>
                <w:sz w:val="25"/>
                <w:szCs w:val="25"/>
              </w:rPr>
            </w:pPr>
            <w:r w:rsidRPr="00631708">
              <w:rPr>
                <w:sz w:val="25"/>
                <w:szCs w:val="25"/>
              </w:rPr>
              <w:t>201</w:t>
            </w:r>
            <w:r>
              <w:rPr>
                <w:sz w:val="25"/>
                <w:szCs w:val="25"/>
              </w:rPr>
              <w:t>6</w:t>
            </w:r>
            <w:r w:rsidRPr="00631708">
              <w:rPr>
                <w:sz w:val="25"/>
                <w:szCs w:val="25"/>
              </w:rPr>
              <w:t>-20</w:t>
            </w:r>
            <w:r>
              <w:rPr>
                <w:sz w:val="25"/>
                <w:szCs w:val="25"/>
              </w:rPr>
              <w:t>17</w:t>
            </w:r>
            <w:r w:rsidRPr="00631708">
              <w:rPr>
                <w:sz w:val="25"/>
                <w:szCs w:val="25"/>
              </w:rPr>
              <w:t xml:space="preserve"> </w:t>
            </w:r>
            <w:proofErr w:type="spellStart"/>
            <w:r w:rsidRPr="00631708">
              <w:rPr>
                <w:sz w:val="25"/>
                <w:szCs w:val="25"/>
              </w:rPr>
              <w:t>г</w:t>
            </w:r>
            <w:r>
              <w:rPr>
                <w:sz w:val="25"/>
                <w:szCs w:val="25"/>
              </w:rPr>
              <w:t>.</w:t>
            </w:r>
            <w:proofErr w:type="gramStart"/>
            <w:r w:rsidRPr="00631708">
              <w:rPr>
                <w:sz w:val="25"/>
                <w:szCs w:val="25"/>
              </w:rPr>
              <w:t>г</w:t>
            </w:r>
            <w:proofErr w:type="spellEnd"/>
            <w:proofErr w:type="gramEnd"/>
            <w:r w:rsidRPr="00631708">
              <w:rPr>
                <w:sz w:val="25"/>
                <w:szCs w:val="25"/>
              </w:rPr>
              <w:t>.</w:t>
            </w:r>
          </w:p>
        </w:tc>
        <w:tc>
          <w:tcPr>
            <w:tcW w:w="2551" w:type="dxa"/>
          </w:tcPr>
          <w:p w:rsidR="00031255" w:rsidRPr="00631708" w:rsidRDefault="00031255" w:rsidP="00526151">
            <w:pPr>
              <w:spacing w:line="228" w:lineRule="auto"/>
              <w:jc w:val="center"/>
              <w:rPr>
                <w:sz w:val="25"/>
                <w:szCs w:val="25"/>
              </w:rPr>
            </w:pPr>
            <w:r>
              <w:rPr>
                <w:sz w:val="25"/>
                <w:szCs w:val="25"/>
              </w:rPr>
              <w:t>Комиссия по противодействию коррупции</w:t>
            </w:r>
          </w:p>
        </w:tc>
      </w:tr>
    </w:tbl>
    <w:p w:rsidR="00C8123B" w:rsidRPr="00511F3E" w:rsidRDefault="00C8123B" w:rsidP="00C8123B">
      <w:pPr>
        <w:spacing w:after="0"/>
        <w:rPr>
          <w:rFonts w:ascii="Times New Roman" w:hAnsi="Times New Roman" w:cs="Times New Roman"/>
          <w:sz w:val="2"/>
          <w:szCs w:val="2"/>
        </w:rPr>
      </w:pPr>
    </w:p>
    <w:p w:rsidR="00C8123B" w:rsidRPr="00511F3E" w:rsidRDefault="00C8123B" w:rsidP="00C8123B">
      <w:pPr>
        <w:spacing w:after="0" w:line="24" w:lineRule="auto"/>
        <w:rPr>
          <w:b/>
          <w:sz w:val="2"/>
          <w:szCs w:val="2"/>
        </w:rPr>
      </w:pPr>
    </w:p>
    <w:p w:rsidR="0035180B" w:rsidRPr="00C8123B" w:rsidRDefault="0035180B" w:rsidP="00C8123B"/>
    <w:sectPr w:rsidR="0035180B" w:rsidRPr="00C8123B" w:rsidSect="00031255">
      <w:footerReference w:type="even" r:id="rId9"/>
      <w:footerReference w:type="default" r:id="rId10"/>
      <w:pgSz w:w="11906" w:h="16838"/>
      <w:pgMar w:top="709" w:right="1134" w:bottom="709" w:left="85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E52" w:rsidRDefault="00F51E52" w:rsidP="008C5EDA">
      <w:pPr>
        <w:spacing w:after="0" w:line="240" w:lineRule="auto"/>
      </w:pPr>
      <w:r>
        <w:separator/>
      </w:r>
    </w:p>
  </w:endnote>
  <w:endnote w:type="continuationSeparator" w:id="0">
    <w:p w:rsidR="00F51E52" w:rsidRDefault="00F51E52" w:rsidP="008C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E3D" w:rsidRDefault="002C1E3D" w:rsidP="00917399">
    <w:pPr>
      <w:pStyle w:val="aa"/>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2C1E3D" w:rsidRDefault="002C1E3D" w:rsidP="0091739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289355"/>
      <w:docPartObj>
        <w:docPartGallery w:val="Page Numbers (Bottom of Page)"/>
        <w:docPartUnique/>
      </w:docPartObj>
    </w:sdtPr>
    <w:sdtEndPr/>
    <w:sdtContent>
      <w:p w:rsidR="002C1E3D" w:rsidRDefault="002C1E3D">
        <w:pPr>
          <w:pStyle w:val="aa"/>
          <w:jc w:val="right"/>
        </w:pPr>
      </w:p>
      <w:p w:rsidR="002C1E3D" w:rsidRPr="00982C2E" w:rsidRDefault="00F51E52">
        <w:pPr>
          <w:pStyle w:val="aa"/>
          <w:jc w:val="right"/>
        </w:pPr>
      </w:p>
    </w:sdtContent>
  </w:sdt>
  <w:p w:rsidR="002C1E3D" w:rsidRDefault="002C1E3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E52" w:rsidRDefault="00F51E52" w:rsidP="008C5EDA">
      <w:pPr>
        <w:spacing w:after="0" w:line="240" w:lineRule="auto"/>
      </w:pPr>
      <w:r>
        <w:separator/>
      </w:r>
    </w:p>
  </w:footnote>
  <w:footnote w:type="continuationSeparator" w:id="0">
    <w:p w:rsidR="00F51E52" w:rsidRDefault="00F51E52" w:rsidP="008C5E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D6C51CC"/>
    <w:lvl w:ilvl="0">
      <w:start w:val="1"/>
      <w:numFmt w:val="decimal"/>
      <w:pStyle w:val="a"/>
      <w:lvlText w:val="%1."/>
      <w:lvlJc w:val="left"/>
      <w:pPr>
        <w:tabs>
          <w:tab w:val="num" w:pos="360"/>
        </w:tabs>
        <w:ind w:left="360" w:hanging="360"/>
      </w:pPr>
    </w:lvl>
  </w:abstractNum>
  <w:abstractNum w:abstractNumId="1">
    <w:nsid w:val="0B0C750D"/>
    <w:multiLevelType w:val="hybridMultilevel"/>
    <w:tmpl w:val="664AAD24"/>
    <w:lvl w:ilvl="0" w:tplc="ACB073E4">
      <w:start w:val="1"/>
      <w:numFmt w:val="decimal"/>
      <w:lvlText w:val="8.%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C448B"/>
    <w:multiLevelType w:val="hybridMultilevel"/>
    <w:tmpl w:val="C0CABD4A"/>
    <w:lvl w:ilvl="0" w:tplc="80B2D374">
      <w:start w:val="1"/>
      <w:numFmt w:val="decimal"/>
      <w:lvlText w:val="%1."/>
      <w:lvlJc w:val="left"/>
      <w:pPr>
        <w:tabs>
          <w:tab w:val="num" w:pos="644"/>
        </w:tabs>
        <w:ind w:left="644"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03601C"/>
    <w:multiLevelType w:val="hybridMultilevel"/>
    <w:tmpl w:val="A46098FA"/>
    <w:lvl w:ilvl="0" w:tplc="D02E2C74">
      <w:start w:val="1"/>
      <w:numFmt w:val="decimal"/>
      <w:lvlText w:val="1.%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1E5F6A98"/>
    <w:multiLevelType w:val="multilevel"/>
    <w:tmpl w:val="9C8C27D2"/>
    <w:lvl w:ilvl="0">
      <w:start w:val="1"/>
      <w:numFmt w:val="upperRoman"/>
      <w:suff w:val="space"/>
      <w:lvlText w:val="%1."/>
      <w:lvlJc w:val="left"/>
      <w:pPr>
        <w:ind w:left="1080" w:hanging="72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1A439AB"/>
    <w:multiLevelType w:val="hybridMultilevel"/>
    <w:tmpl w:val="BF5263AA"/>
    <w:lvl w:ilvl="0" w:tplc="B86C7F5A">
      <w:start w:val="1"/>
      <w:numFmt w:val="decimal"/>
      <w:lvlText w:val="2.%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3BD17770"/>
    <w:multiLevelType w:val="hybridMultilevel"/>
    <w:tmpl w:val="90466E34"/>
    <w:lvl w:ilvl="0" w:tplc="F5765984">
      <w:start w:val="1"/>
      <w:numFmt w:val="decimal"/>
      <w:suff w:val="space"/>
      <w:lvlText w:val="5.%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3BE908B5"/>
    <w:multiLevelType w:val="hybridMultilevel"/>
    <w:tmpl w:val="B85C1726"/>
    <w:lvl w:ilvl="0" w:tplc="CB6455AA">
      <w:start w:val="1"/>
      <w:numFmt w:val="decimal"/>
      <w:suff w:val="space"/>
      <w:lvlText w:val="7.%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55264A99"/>
    <w:multiLevelType w:val="hybridMultilevel"/>
    <w:tmpl w:val="DAC0714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nsid w:val="5A25004D"/>
    <w:multiLevelType w:val="hybridMultilevel"/>
    <w:tmpl w:val="19FC1CDA"/>
    <w:lvl w:ilvl="0" w:tplc="FFFFFFFF">
      <w:start w:val="1"/>
      <w:numFmt w:val="bullet"/>
      <w:pStyle w:val="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E581409"/>
    <w:multiLevelType w:val="hybridMultilevel"/>
    <w:tmpl w:val="52D8A390"/>
    <w:lvl w:ilvl="0" w:tplc="60D8B968">
      <w:start w:val="1"/>
      <w:numFmt w:val="decimal"/>
      <w:suff w:val="space"/>
      <w:lvlText w:val="6.%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626C237D"/>
    <w:multiLevelType w:val="hybridMultilevel"/>
    <w:tmpl w:val="79C87E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73314B"/>
    <w:multiLevelType w:val="hybridMultilevel"/>
    <w:tmpl w:val="5AC80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FA5523"/>
    <w:multiLevelType w:val="hybridMultilevel"/>
    <w:tmpl w:val="AEF6CA1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3"/>
  </w:num>
  <w:num w:numId="10">
    <w:abstractNumId w:val="5"/>
  </w:num>
  <w:num w:numId="11">
    <w:abstractNumId w:val="6"/>
  </w:num>
  <w:num w:numId="12">
    <w:abstractNumId w:val="10"/>
  </w:num>
  <w:num w:numId="13">
    <w:abstractNumId w:val="7"/>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cumentProtection w:edit="readOnly" w:enforcement="0"/>
  <w:defaultTabStop w:val="17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43B"/>
    <w:rsid w:val="0000004F"/>
    <w:rsid w:val="0000095E"/>
    <w:rsid w:val="00007573"/>
    <w:rsid w:val="00013575"/>
    <w:rsid w:val="000241F6"/>
    <w:rsid w:val="0003106C"/>
    <w:rsid w:val="00031255"/>
    <w:rsid w:val="00033776"/>
    <w:rsid w:val="00044DC5"/>
    <w:rsid w:val="000478A0"/>
    <w:rsid w:val="00057AA8"/>
    <w:rsid w:val="0006399D"/>
    <w:rsid w:val="00064BD9"/>
    <w:rsid w:val="00067EA9"/>
    <w:rsid w:val="000711AD"/>
    <w:rsid w:val="00075A8A"/>
    <w:rsid w:val="000823FD"/>
    <w:rsid w:val="00085F77"/>
    <w:rsid w:val="000922BC"/>
    <w:rsid w:val="000922F5"/>
    <w:rsid w:val="000A7A84"/>
    <w:rsid w:val="000B1981"/>
    <w:rsid w:val="000B5864"/>
    <w:rsid w:val="000C5B49"/>
    <w:rsid w:val="000C5B70"/>
    <w:rsid w:val="000C5EA1"/>
    <w:rsid w:val="000D6E9B"/>
    <w:rsid w:val="000E18CB"/>
    <w:rsid w:val="000E6629"/>
    <w:rsid w:val="000F7FBE"/>
    <w:rsid w:val="0011080B"/>
    <w:rsid w:val="00120694"/>
    <w:rsid w:val="00121A4E"/>
    <w:rsid w:val="00130FA5"/>
    <w:rsid w:val="0013122A"/>
    <w:rsid w:val="001354F9"/>
    <w:rsid w:val="0013595F"/>
    <w:rsid w:val="00140BC2"/>
    <w:rsid w:val="001437A2"/>
    <w:rsid w:val="00154A3D"/>
    <w:rsid w:val="001577B6"/>
    <w:rsid w:val="00165E9C"/>
    <w:rsid w:val="00166A5E"/>
    <w:rsid w:val="00190045"/>
    <w:rsid w:val="00197CE5"/>
    <w:rsid w:val="001B18C0"/>
    <w:rsid w:val="001C1750"/>
    <w:rsid w:val="001C4FFD"/>
    <w:rsid w:val="001C5B92"/>
    <w:rsid w:val="001D4577"/>
    <w:rsid w:val="001D4DE7"/>
    <w:rsid w:val="001D5AE2"/>
    <w:rsid w:val="001E1386"/>
    <w:rsid w:val="00201551"/>
    <w:rsid w:val="00216284"/>
    <w:rsid w:val="00223C20"/>
    <w:rsid w:val="00226EEF"/>
    <w:rsid w:val="00232009"/>
    <w:rsid w:val="002423DB"/>
    <w:rsid w:val="002438D0"/>
    <w:rsid w:val="00246D80"/>
    <w:rsid w:val="002563AE"/>
    <w:rsid w:val="00264D55"/>
    <w:rsid w:val="002723C4"/>
    <w:rsid w:val="00281628"/>
    <w:rsid w:val="002838C0"/>
    <w:rsid w:val="0029564B"/>
    <w:rsid w:val="002A0883"/>
    <w:rsid w:val="002A2B78"/>
    <w:rsid w:val="002A4F4A"/>
    <w:rsid w:val="002B0AB7"/>
    <w:rsid w:val="002B2CD6"/>
    <w:rsid w:val="002C1E3D"/>
    <w:rsid w:val="002C20C8"/>
    <w:rsid w:val="002C4BD6"/>
    <w:rsid w:val="002D1196"/>
    <w:rsid w:val="002E4096"/>
    <w:rsid w:val="002F3EEB"/>
    <w:rsid w:val="002F7511"/>
    <w:rsid w:val="00300C60"/>
    <w:rsid w:val="003019CF"/>
    <w:rsid w:val="003115A8"/>
    <w:rsid w:val="00315255"/>
    <w:rsid w:val="003205B3"/>
    <w:rsid w:val="003254FF"/>
    <w:rsid w:val="00336A91"/>
    <w:rsid w:val="00342AAD"/>
    <w:rsid w:val="00345F09"/>
    <w:rsid w:val="0034620D"/>
    <w:rsid w:val="0035180B"/>
    <w:rsid w:val="00357BC7"/>
    <w:rsid w:val="00362686"/>
    <w:rsid w:val="003735DC"/>
    <w:rsid w:val="00373708"/>
    <w:rsid w:val="0037449F"/>
    <w:rsid w:val="0039390C"/>
    <w:rsid w:val="003A7FE9"/>
    <w:rsid w:val="003C1819"/>
    <w:rsid w:val="003D1F7B"/>
    <w:rsid w:val="003D2248"/>
    <w:rsid w:val="003E35D5"/>
    <w:rsid w:val="003E6B09"/>
    <w:rsid w:val="003F4837"/>
    <w:rsid w:val="003F5622"/>
    <w:rsid w:val="0041122B"/>
    <w:rsid w:val="00417034"/>
    <w:rsid w:val="00421733"/>
    <w:rsid w:val="0042278D"/>
    <w:rsid w:val="00426736"/>
    <w:rsid w:val="004353CF"/>
    <w:rsid w:val="0044758A"/>
    <w:rsid w:val="004503CE"/>
    <w:rsid w:val="0045513C"/>
    <w:rsid w:val="004556F8"/>
    <w:rsid w:val="00455D7C"/>
    <w:rsid w:val="00461B81"/>
    <w:rsid w:val="00466803"/>
    <w:rsid w:val="00475E1F"/>
    <w:rsid w:val="00491F73"/>
    <w:rsid w:val="00492F70"/>
    <w:rsid w:val="00497F7E"/>
    <w:rsid w:val="004A188A"/>
    <w:rsid w:val="004A7A0A"/>
    <w:rsid w:val="004A7A3F"/>
    <w:rsid w:val="004B0DA5"/>
    <w:rsid w:val="004B5FF5"/>
    <w:rsid w:val="004C232E"/>
    <w:rsid w:val="004C2D5E"/>
    <w:rsid w:val="004C330E"/>
    <w:rsid w:val="004D433B"/>
    <w:rsid w:val="004E4FB8"/>
    <w:rsid w:val="004E6ED4"/>
    <w:rsid w:val="004F05C3"/>
    <w:rsid w:val="004F40B0"/>
    <w:rsid w:val="004F643B"/>
    <w:rsid w:val="005000DC"/>
    <w:rsid w:val="00502E18"/>
    <w:rsid w:val="00502F11"/>
    <w:rsid w:val="00502FC2"/>
    <w:rsid w:val="005127AB"/>
    <w:rsid w:val="00522C77"/>
    <w:rsid w:val="00522EF5"/>
    <w:rsid w:val="00523399"/>
    <w:rsid w:val="00530458"/>
    <w:rsid w:val="005309EF"/>
    <w:rsid w:val="00536863"/>
    <w:rsid w:val="00541C22"/>
    <w:rsid w:val="00543D71"/>
    <w:rsid w:val="00553BDD"/>
    <w:rsid w:val="00556305"/>
    <w:rsid w:val="00563D92"/>
    <w:rsid w:val="00571042"/>
    <w:rsid w:val="00581F31"/>
    <w:rsid w:val="005856AB"/>
    <w:rsid w:val="0059228E"/>
    <w:rsid w:val="0059596F"/>
    <w:rsid w:val="005C1DA8"/>
    <w:rsid w:val="005C3A0A"/>
    <w:rsid w:val="005D2D51"/>
    <w:rsid w:val="005D3609"/>
    <w:rsid w:val="005E2C0A"/>
    <w:rsid w:val="005E4779"/>
    <w:rsid w:val="005F1245"/>
    <w:rsid w:val="005F1B52"/>
    <w:rsid w:val="00601C75"/>
    <w:rsid w:val="00604667"/>
    <w:rsid w:val="00605B2A"/>
    <w:rsid w:val="00606C44"/>
    <w:rsid w:val="00621BB9"/>
    <w:rsid w:val="006229BB"/>
    <w:rsid w:val="00622E22"/>
    <w:rsid w:val="00631708"/>
    <w:rsid w:val="00636026"/>
    <w:rsid w:val="00637012"/>
    <w:rsid w:val="00637DA4"/>
    <w:rsid w:val="00643B05"/>
    <w:rsid w:val="00644611"/>
    <w:rsid w:val="00654B17"/>
    <w:rsid w:val="006556D2"/>
    <w:rsid w:val="00660835"/>
    <w:rsid w:val="006610CC"/>
    <w:rsid w:val="006631F7"/>
    <w:rsid w:val="00663B59"/>
    <w:rsid w:val="00663CE2"/>
    <w:rsid w:val="00665A58"/>
    <w:rsid w:val="00666474"/>
    <w:rsid w:val="00673610"/>
    <w:rsid w:val="00673FE2"/>
    <w:rsid w:val="00675F80"/>
    <w:rsid w:val="0068453A"/>
    <w:rsid w:val="0068466E"/>
    <w:rsid w:val="00685B4A"/>
    <w:rsid w:val="00685DB4"/>
    <w:rsid w:val="00685FD4"/>
    <w:rsid w:val="0068664E"/>
    <w:rsid w:val="00687441"/>
    <w:rsid w:val="006A3FFE"/>
    <w:rsid w:val="006A5309"/>
    <w:rsid w:val="006B64C9"/>
    <w:rsid w:val="006D16B2"/>
    <w:rsid w:val="006E3F60"/>
    <w:rsid w:val="006E4FA7"/>
    <w:rsid w:val="006E5827"/>
    <w:rsid w:val="006F1316"/>
    <w:rsid w:val="006F35AF"/>
    <w:rsid w:val="006F5E53"/>
    <w:rsid w:val="006F6CE1"/>
    <w:rsid w:val="00703A96"/>
    <w:rsid w:val="0070675B"/>
    <w:rsid w:val="007070F8"/>
    <w:rsid w:val="007112D1"/>
    <w:rsid w:val="0071407E"/>
    <w:rsid w:val="007158D8"/>
    <w:rsid w:val="007165A7"/>
    <w:rsid w:val="00727A54"/>
    <w:rsid w:val="00731E8E"/>
    <w:rsid w:val="007371C3"/>
    <w:rsid w:val="00744679"/>
    <w:rsid w:val="00762499"/>
    <w:rsid w:val="0076337C"/>
    <w:rsid w:val="00763812"/>
    <w:rsid w:val="00774681"/>
    <w:rsid w:val="00782810"/>
    <w:rsid w:val="007831E7"/>
    <w:rsid w:val="00792436"/>
    <w:rsid w:val="007B0093"/>
    <w:rsid w:val="007B417D"/>
    <w:rsid w:val="007C0B1C"/>
    <w:rsid w:val="007D5C9D"/>
    <w:rsid w:val="007E1F36"/>
    <w:rsid w:val="007F1800"/>
    <w:rsid w:val="007F284A"/>
    <w:rsid w:val="007F28C8"/>
    <w:rsid w:val="00800F40"/>
    <w:rsid w:val="00803E61"/>
    <w:rsid w:val="00803EC8"/>
    <w:rsid w:val="00813EC0"/>
    <w:rsid w:val="008154A9"/>
    <w:rsid w:val="00816134"/>
    <w:rsid w:val="00820965"/>
    <w:rsid w:val="00830463"/>
    <w:rsid w:val="008409EC"/>
    <w:rsid w:val="00845EB2"/>
    <w:rsid w:val="00845FB3"/>
    <w:rsid w:val="00847CE7"/>
    <w:rsid w:val="00850378"/>
    <w:rsid w:val="00861FAE"/>
    <w:rsid w:val="00862AAE"/>
    <w:rsid w:val="00862E80"/>
    <w:rsid w:val="00863013"/>
    <w:rsid w:val="00864ED0"/>
    <w:rsid w:val="0087156C"/>
    <w:rsid w:val="00876BBE"/>
    <w:rsid w:val="008919F3"/>
    <w:rsid w:val="008923F2"/>
    <w:rsid w:val="0089330C"/>
    <w:rsid w:val="008938FD"/>
    <w:rsid w:val="008A0B23"/>
    <w:rsid w:val="008A36AC"/>
    <w:rsid w:val="008A6364"/>
    <w:rsid w:val="008B0E23"/>
    <w:rsid w:val="008B0E77"/>
    <w:rsid w:val="008B2D38"/>
    <w:rsid w:val="008B61F0"/>
    <w:rsid w:val="008B79C0"/>
    <w:rsid w:val="008C0B37"/>
    <w:rsid w:val="008C5EDA"/>
    <w:rsid w:val="008C7305"/>
    <w:rsid w:val="008C7BF9"/>
    <w:rsid w:val="008E1ED4"/>
    <w:rsid w:val="008E3631"/>
    <w:rsid w:val="008E6593"/>
    <w:rsid w:val="008F3A75"/>
    <w:rsid w:val="008F46F4"/>
    <w:rsid w:val="008F5494"/>
    <w:rsid w:val="008F5C72"/>
    <w:rsid w:val="008F6A1C"/>
    <w:rsid w:val="00915D02"/>
    <w:rsid w:val="00917399"/>
    <w:rsid w:val="009343E7"/>
    <w:rsid w:val="00937CDC"/>
    <w:rsid w:val="00953609"/>
    <w:rsid w:val="00957834"/>
    <w:rsid w:val="0097197B"/>
    <w:rsid w:val="00975052"/>
    <w:rsid w:val="00980EC7"/>
    <w:rsid w:val="00982C2E"/>
    <w:rsid w:val="009832C2"/>
    <w:rsid w:val="009837DA"/>
    <w:rsid w:val="00984A09"/>
    <w:rsid w:val="009903F6"/>
    <w:rsid w:val="009948B9"/>
    <w:rsid w:val="009A1B7E"/>
    <w:rsid w:val="009A4A19"/>
    <w:rsid w:val="009A6AA1"/>
    <w:rsid w:val="009B37A7"/>
    <w:rsid w:val="009B5407"/>
    <w:rsid w:val="009C010B"/>
    <w:rsid w:val="009C1009"/>
    <w:rsid w:val="009D115D"/>
    <w:rsid w:val="009E3B6B"/>
    <w:rsid w:val="009E3F33"/>
    <w:rsid w:val="009F155E"/>
    <w:rsid w:val="009F568C"/>
    <w:rsid w:val="00A00D35"/>
    <w:rsid w:val="00A043AF"/>
    <w:rsid w:val="00A072C8"/>
    <w:rsid w:val="00A15CF7"/>
    <w:rsid w:val="00A163FD"/>
    <w:rsid w:val="00A17DFB"/>
    <w:rsid w:val="00A26F7E"/>
    <w:rsid w:val="00A33B08"/>
    <w:rsid w:val="00A442C2"/>
    <w:rsid w:val="00A57CC5"/>
    <w:rsid w:val="00A7220D"/>
    <w:rsid w:val="00A729D2"/>
    <w:rsid w:val="00A81D27"/>
    <w:rsid w:val="00A852A9"/>
    <w:rsid w:val="00A86A3F"/>
    <w:rsid w:val="00A878CE"/>
    <w:rsid w:val="00A915BB"/>
    <w:rsid w:val="00A97D01"/>
    <w:rsid w:val="00AA0A14"/>
    <w:rsid w:val="00AA3F51"/>
    <w:rsid w:val="00AB7C9E"/>
    <w:rsid w:val="00AC26EB"/>
    <w:rsid w:val="00AC45D0"/>
    <w:rsid w:val="00AD1314"/>
    <w:rsid w:val="00AD1662"/>
    <w:rsid w:val="00AE3186"/>
    <w:rsid w:val="00AF1EA4"/>
    <w:rsid w:val="00AF2FF4"/>
    <w:rsid w:val="00AF44F5"/>
    <w:rsid w:val="00AF64C7"/>
    <w:rsid w:val="00B07527"/>
    <w:rsid w:val="00B11D1A"/>
    <w:rsid w:val="00B1243D"/>
    <w:rsid w:val="00B1260F"/>
    <w:rsid w:val="00B27920"/>
    <w:rsid w:val="00B406A1"/>
    <w:rsid w:val="00B518A1"/>
    <w:rsid w:val="00B549D5"/>
    <w:rsid w:val="00B6002F"/>
    <w:rsid w:val="00B663D8"/>
    <w:rsid w:val="00B730E3"/>
    <w:rsid w:val="00B807D8"/>
    <w:rsid w:val="00B8094B"/>
    <w:rsid w:val="00B81229"/>
    <w:rsid w:val="00B873F6"/>
    <w:rsid w:val="00B90E6A"/>
    <w:rsid w:val="00B9196D"/>
    <w:rsid w:val="00B96B1E"/>
    <w:rsid w:val="00BA0315"/>
    <w:rsid w:val="00BA3004"/>
    <w:rsid w:val="00BA37C7"/>
    <w:rsid w:val="00BA4503"/>
    <w:rsid w:val="00BB399D"/>
    <w:rsid w:val="00BB5F79"/>
    <w:rsid w:val="00BC43D0"/>
    <w:rsid w:val="00BC5038"/>
    <w:rsid w:val="00BD3E02"/>
    <w:rsid w:val="00BD68D9"/>
    <w:rsid w:val="00BF7B9B"/>
    <w:rsid w:val="00C00C35"/>
    <w:rsid w:val="00C0308D"/>
    <w:rsid w:val="00C12CCE"/>
    <w:rsid w:val="00C13E91"/>
    <w:rsid w:val="00C17F86"/>
    <w:rsid w:val="00C27968"/>
    <w:rsid w:val="00C456DC"/>
    <w:rsid w:val="00C565AE"/>
    <w:rsid w:val="00C57477"/>
    <w:rsid w:val="00C771F7"/>
    <w:rsid w:val="00C77FD4"/>
    <w:rsid w:val="00C809DA"/>
    <w:rsid w:val="00C8123B"/>
    <w:rsid w:val="00C845F7"/>
    <w:rsid w:val="00C85317"/>
    <w:rsid w:val="00C8702B"/>
    <w:rsid w:val="00C9298E"/>
    <w:rsid w:val="00CA06CA"/>
    <w:rsid w:val="00CA301D"/>
    <w:rsid w:val="00CA7BC1"/>
    <w:rsid w:val="00CB275A"/>
    <w:rsid w:val="00CC4264"/>
    <w:rsid w:val="00CC7992"/>
    <w:rsid w:val="00CD21EE"/>
    <w:rsid w:val="00CD3C47"/>
    <w:rsid w:val="00CE2729"/>
    <w:rsid w:val="00CE2AF5"/>
    <w:rsid w:val="00CE3EC6"/>
    <w:rsid w:val="00CE72AA"/>
    <w:rsid w:val="00CF14D5"/>
    <w:rsid w:val="00D10763"/>
    <w:rsid w:val="00D203CC"/>
    <w:rsid w:val="00D360BE"/>
    <w:rsid w:val="00D47CB5"/>
    <w:rsid w:val="00D55851"/>
    <w:rsid w:val="00D572DA"/>
    <w:rsid w:val="00D811F2"/>
    <w:rsid w:val="00D81F72"/>
    <w:rsid w:val="00D83F2F"/>
    <w:rsid w:val="00D92242"/>
    <w:rsid w:val="00DA21E6"/>
    <w:rsid w:val="00DA7E82"/>
    <w:rsid w:val="00DB11A1"/>
    <w:rsid w:val="00DB2ADC"/>
    <w:rsid w:val="00DB2FEA"/>
    <w:rsid w:val="00DC1E0C"/>
    <w:rsid w:val="00DF2E7D"/>
    <w:rsid w:val="00DF4370"/>
    <w:rsid w:val="00DF5971"/>
    <w:rsid w:val="00DF6944"/>
    <w:rsid w:val="00E01D93"/>
    <w:rsid w:val="00E02E15"/>
    <w:rsid w:val="00E03B2F"/>
    <w:rsid w:val="00E16262"/>
    <w:rsid w:val="00E202E7"/>
    <w:rsid w:val="00E21150"/>
    <w:rsid w:val="00E214B1"/>
    <w:rsid w:val="00E23CD0"/>
    <w:rsid w:val="00E2629F"/>
    <w:rsid w:val="00E26A82"/>
    <w:rsid w:val="00E324F2"/>
    <w:rsid w:val="00E332CD"/>
    <w:rsid w:val="00E37F49"/>
    <w:rsid w:val="00E510A7"/>
    <w:rsid w:val="00E556FF"/>
    <w:rsid w:val="00E7069E"/>
    <w:rsid w:val="00E75C28"/>
    <w:rsid w:val="00E8108C"/>
    <w:rsid w:val="00E91CFB"/>
    <w:rsid w:val="00E9263F"/>
    <w:rsid w:val="00E9787A"/>
    <w:rsid w:val="00EA5C7B"/>
    <w:rsid w:val="00EB299C"/>
    <w:rsid w:val="00EB4DB4"/>
    <w:rsid w:val="00EB7846"/>
    <w:rsid w:val="00EC08E8"/>
    <w:rsid w:val="00EC224B"/>
    <w:rsid w:val="00EC3CC4"/>
    <w:rsid w:val="00EC67E6"/>
    <w:rsid w:val="00ED4218"/>
    <w:rsid w:val="00ED58B3"/>
    <w:rsid w:val="00EE2003"/>
    <w:rsid w:val="00EE65A6"/>
    <w:rsid w:val="00EE792A"/>
    <w:rsid w:val="00EF5924"/>
    <w:rsid w:val="00EF6A17"/>
    <w:rsid w:val="00F01B8B"/>
    <w:rsid w:val="00F02D25"/>
    <w:rsid w:val="00F0405B"/>
    <w:rsid w:val="00F06271"/>
    <w:rsid w:val="00F147F4"/>
    <w:rsid w:val="00F17895"/>
    <w:rsid w:val="00F17939"/>
    <w:rsid w:val="00F21429"/>
    <w:rsid w:val="00F2373D"/>
    <w:rsid w:val="00F24F01"/>
    <w:rsid w:val="00F46C6E"/>
    <w:rsid w:val="00F51E52"/>
    <w:rsid w:val="00F5224C"/>
    <w:rsid w:val="00F57C11"/>
    <w:rsid w:val="00F61017"/>
    <w:rsid w:val="00F62E1B"/>
    <w:rsid w:val="00F65A12"/>
    <w:rsid w:val="00F74D05"/>
    <w:rsid w:val="00F81D50"/>
    <w:rsid w:val="00F8389B"/>
    <w:rsid w:val="00F91A26"/>
    <w:rsid w:val="00FA627B"/>
    <w:rsid w:val="00FC62A5"/>
    <w:rsid w:val="00FE2906"/>
    <w:rsid w:val="00FF2861"/>
    <w:rsid w:val="00FF3F48"/>
    <w:rsid w:val="00FF4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val="x-none" w:eastAsia="x-none"/>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val="x-none" w:eastAsia="x-none"/>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lang w:val="x-none" w:eastAsia="x-none"/>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lang w:val="x-none" w:eastAsia="x-none"/>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val="x-none" w:eastAsia="x-none"/>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val="x-none" w:eastAsia="x-none"/>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lang w:val="x-none" w:eastAsia="x-none"/>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lang w:val="x-none" w:eastAsia="x-none"/>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371796">
      <w:bodyDiv w:val="1"/>
      <w:marLeft w:val="0"/>
      <w:marRight w:val="0"/>
      <w:marTop w:val="0"/>
      <w:marBottom w:val="0"/>
      <w:divBdr>
        <w:top w:val="none" w:sz="0" w:space="0" w:color="auto"/>
        <w:left w:val="none" w:sz="0" w:space="0" w:color="auto"/>
        <w:bottom w:val="none" w:sz="0" w:space="0" w:color="auto"/>
        <w:right w:val="none" w:sz="0" w:space="0" w:color="auto"/>
      </w:divBdr>
    </w:div>
    <w:div w:id="626012675">
      <w:bodyDiv w:val="1"/>
      <w:marLeft w:val="0"/>
      <w:marRight w:val="0"/>
      <w:marTop w:val="0"/>
      <w:marBottom w:val="0"/>
      <w:divBdr>
        <w:top w:val="none" w:sz="0" w:space="0" w:color="auto"/>
        <w:left w:val="none" w:sz="0" w:space="0" w:color="auto"/>
        <w:bottom w:val="none" w:sz="0" w:space="0" w:color="auto"/>
        <w:right w:val="none" w:sz="0" w:space="0" w:color="auto"/>
      </w:divBdr>
    </w:div>
    <w:div w:id="914389134">
      <w:bodyDiv w:val="1"/>
      <w:marLeft w:val="0"/>
      <w:marRight w:val="0"/>
      <w:marTop w:val="0"/>
      <w:marBottom w:val="0"/>
      <w:divBdr>
        <w:top w:val="none" w:sz="0" w:space="0" w:color="auto"/>
        <w:left w:val="none" w:sz="0" w:space="0" w:color="auto"/>
        <w:bottom w:val="none" w:sz="0" w:space="0" w:color="auto"/>
        <w:right w:val="none" w:sz="0" w:space="0" w:color="auto"/>
      </w:divBdr>
    </w:div>
    <w:div w:id="16106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AE17D-2C05-4BAA-AACD-4612E700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686</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Яковлева</dc:creator>
  <cp:lastModifiedBy>Golova</cp:lastModifiedBy>
  <cp:revision>21</cp:revision>
  <cp:lastPrinted>2020-07-19T15:59:00Z</cp:lastPrinted>
  <dcterms:created xsi:type="dcterms:W3CDTF">2019-12-30T05:03:00Z</dcterms:created>
  <dcterms:modified xsi:type="dcterms:W3CDTF">2020-07-20T09:38:00Z</dcterms:modified>
</cp:coreProperties>
</file>